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48" w:rsidRDefault="00F14430" w:rsidP="000C710B">
      <w:pPr>
        <w:jc w:val="center"/>
        <w:rPr>
          <w:b/>
        </w:rPr>
      </w:pPr>
      <w:r>
        <w:rPr>
          <w:b/>
        </w:rPr>
        <w:t xml:space="preserve">                                                                                                                                  </w:t>
      </w:r>
    </w:p>
    <w:p w:rsidR="00A5046C" w:rsidRPr="000474BE" w:rsidRDefault="00BA081A" w:rsidP="00994350">
      <w:pPr>
        <w:jc w:val="center"/>
        <w:rPr>
          <w:b/>
        </w:rPr>
      </w:pPr>
      <w:r w:rsidRPr="000474BE">
        <w:rPr>
          <w:b/>
        </w:rPr>
        <w:t xml:space="preserve">Договор </w:t>
      </w:r>
      <w:r w:rsidR="006A3446">
        <w:rPr>
          <w:b/>
        </w:rPr>
        <w:t>№</w:t>
      </w:r>
      <w:r w:rsidR="005742AD">
        <w:rPr>
          <w:b/>
        </w:rPr>
        <w:t>__/16</w:t>
      </w:r>
    </w:p>
    <w:p w:rsidR="00BA081A" w:rsidRPr="000474BE" w:rsidRDefault="00D103B6" w:rsidP="00097CA6">
      <w:pPr>
        <w:jc w:val="center"/>
      </w:pPr>
      <w:r>
        <w:rPr>
          <w:b/>
        </w:rPr>
        <w:t xml:space="preserve">на </w:t>
      </w:r>
      <w:r w:rsidR="00F14430">
        <w:rPr>
          <w:b/>
        </w:rPr>
        <w:t xml:space="preserve">оказание услуг по техническому обслуживанию и информационному сопровождению </w:t>
      </w:r>
      <w:proofErr w:type="spellStart"/>
      <w:r w:rsidR="007D0869" w:rsidRPr="000474BE">
        <w:rPr>
          <w:b/>
        </w:rPr>
        <w:t>веб-</w:t>
      </w:r>
      <w:r w:rsidR="00097CA6">
        <w:rPr>
          <w:b/>
        </w:rPr>
        <w:t>сайта</w:t>
      </w:r>
      <w:proofErr w:type="spellEnd"/>
      <w:r w:rsidR="00097CA6">
        <w:rPr>
          <w:b/>
        </w:rPr>
        <w:t>___________________</w:t>
      </w:r>
    </w:p>
    <w:p w:rsidR="001B79C1" w:rsidRPr="007D0869" w:rsidRDefault="001B79C1" w:rsidP="00FE323F">
      <w:pPr>
        <w:jc w:val="both"/>
      </w:pPr>
    </w:p>
    <w:tbl>
      <w:tblPr>
        <w:tblW w:w="4950" w:type="pct"/>
        <w:jc w:val="center"/>
        <w:tblCellMar>
          <w:left w:w="60" w:type="dxa"/>
          <w:right w:w="60" w:type="dxa"/>
        </w:tblCellMar>
        <w:tblLook w:val="01E0"/>
      </w:tblPr>
      <w:tblGrid>
        <w:gridCol w:w="4693"/>
        <w:gridCol w:w="4687"/>
      </w:tblGrid>
      <w:tr w:rsidR="00BA081A" w:rsidRPr="007D0869">
        <w:trPr>
          <w:jc w:val="center"/>
        </w:trPr>
        <w:tc>
          <w:tcPr>
            <w:tcW w:w="4830" w:type="dxa"/>
          </w:tcPr>
          <w:p w:rsidR="00BA081A" w:rsidRPr="007D0869" w:rsidRDefault="00BA081A" w:rsidP="00FE323F">
            <w:pPr>
              <w:jc w:val="both"/>
            </w:pPr>
            <w:r w:rsidRPr="007D0869">
              <w:t>г. Москва</w:t>
            </w:r>
            <w:r w:rsidR="00FE323F" w:rsidRPr="007D0869">
              <w:t xml:space="preserve">                                                         </w:t>
            </w:r>
            <w:r w:rsidR="004B154A">
              <w:t xml:space="preserve">     </w:t>
            </w:r>
          </w:p>
        </w:tc>
        <w:tc>
          <w:tcPr>
            <w:tcW w:w="4830" w:type="dxa"/>
          </w:tcPr>
          <w:p w:rsidR="00BA081A" w:rsidRPr="007D0869" w:rsidRDefault="00BA081A" w:rsidP="005742AD">
            <w:pPr>
              <w:jc w:val="both"/>
            </w:pPr>
            <w:r w:rsidRPr="007D0869">
              <w:t xml:space="preserve"> </w:t>
            </w:r>
            <w:r w:rsidR="00FE323F" w:rsidRPr="007D0869">
              <w:t xml:space="preserve">                                  </w:t>
            </w:r>
            <w:r w:rsidR="004B154A">
              <w:t xml:space="preserve">       </w:t>
            </w:r>
            <w:r w:rsidR="005742AD">
              <w:t>00 месяц 2016</w:t>
            </w:r>
            <w:r w:rsidRPr="007D0869">
              <w:t xml:space="preserve"> г.</w:t>
            </w:r>
          </w:p>
        </w:tc>
      </w:tr>
      <w:tr w:rsidR="00FE323F" w:rsidRPr="007D0869">
        <w:trPr>
          <w:jc w:val="center"/>
        </w:trPr>
        <w:tc>
          <w:tcPr>
            <w:tcW w:w="4830" w:type="dxa"/>
          </w:tcPr>
          <w:p w:rsidR="00FE323F" w:rsidRPr="007D0869" w:rsidRDefault="00FE323F" w:rsidP="00FE323F">
            <w:pPr>
              <w:jc w:val="both"/>
            </w:pPr>
          </w:p>
        </w:tc>
        <w:tc>
          <w:tcPr>
            <w:tcW w:w="4830" w:type="dxa"/>
          </w:tcPr>
          <w:p w:rsidR="00FE323F" w:rsidRPr="007D0869" w:rsidRDefault="00FE323F" w:rsidP="00FE323F">
            <w:pPr>
              <w:jc w:val="both"/>
            </w:pPr>
          </w:p>
        </w:tc>
      </w:tr>
    </w:tbl>
    <w:p w:rsidR="00150302" w:rsidRPr="007D0869" w:rsidRDefault="005742AD" w:rsidP="000C710B">
      <w:pPr>
        <w:ind w:firstLine="708"/>
        <w:jc w:val="both"/>
      </w:pPr>
      <w:proofErr w:type="gramStart"/>
      <w:r>
        <w:t>____________</w:t>
      </w:r>
      <w:r w:rsidR="00FB415F">
        <w:t xml:space="preserve">, </w:t>
      </w:r>
      <w:r w:rsidR="00150302" w:rsidRPr="007D0869">
        <w:t xml:space="preserve">именуемый в дальнейшем Заказчик, в </w:t>
      </w:r>
      <w:r w:rsidR="006E59F4">
        <w:t xml:space="preserve">лице </w:t>
      </w:r>
      <w:r>
        <w:t>__________________</w:t>
      </w:r>
      <w:r w:rsidR="00BC27E0">
        <w:t>.</w:t>
      </w:r>
      <w:r w:rsidR="00150302" w:rsidRPr="007D0869">
        <w:t xml:space="preserve">, действующего на </w:t>
      </w:r>
      <w:proofErr w:type="spellStart"/>
      <w:r w:rsidR="00150302" w:rsidRPr="007D0869">
        <w:t>основании</w:t>
      </w:r>
      <w:r>
        <w:t>_____________________________</w:t>
      </w:r>
      <w:proofErr w:type="spellEnd"/>
      <w:r w:rsidR="00150302" w:rsidRPr="007D0869">
        <w:t>, с одной стороны, и Общество с ограниченной ответственностью «</w:t>
      </w:r>
      <w:proofErr w:type="spellStart"/>
      <w:r w:rsidR="000C710B">
        <w:t>Специальный</w:t>
      </w:r>
      <w:r w:rsidR="00F14430">
        <w:t>Бренд</w:t>
      </w:r>
      <w:proofErr w:type="spellEnd"/>
      <w:r w:rsidR="00150302" w:rsidRPr="007D0869">
        <w:t>»,</w:t>
      </w:r>
      <w:r w:rsidR="00F14430">
        <w:t xml:space="preserve"> </w:t>
      </w:r>
      <w:r w:rsidR="00F14430" w:rsidRPr="007D0869">
        <w:t>именуемое в дальнейшем Исполнитель</w:t>
      </w:r>
      <w:r w:rsidR="00F14430">
        <w:t>,</w:t>
      </w:r>
      <w:r w:rsidR="00150302" w:rsidRPr="007D0869">
        <w:t xml:space="preserve"> в лице гене</w:t>
      </w:r>
      <w:r w:rsidR="00FB415F">
        <w:t xml:space="preserve">рального директора </w:t>
      </w:r>
      <w:proofErr w:type="spellStart"/>
      <w:r w:rsidR="000C710B">
        <w:t>Круглякова</w:t>
      </w:r>
      <w:proofErr w:type="spellEnd"/>
      <w:r w:rsidR="000C710B">
        <w:t xml:space="preserve"> Юрия Петровича</w:t>
      </w:r>
      <w:r w:rsidR="00150302" w:rsidRPr="007D0869">
        <w:t>, действующего на основании Устава с другой стороны, совместно именуемые Стороны, с соблюдением требований Гражданского кодекса Российской Федерации Федерального закона от 21.07.2005 № 94-ФЗ «О размещении заказов на поставки товаров, выполнение работ, оказание</w:t>
      </w:r>
      <w:proofErr w:type="gramEnd"/>
      <w:r w:rsidR="00150302" w:rsidRPr="007D0869">
        <w:t xml:space="preserve"> услуг для государственных и муниципальных нужд» и иного законодательства Российской Федерации заключили настоящий Договор о нижеследующем:</w:t>
      </w:r>
    </w:p>
    <w:p w:rsidR="00BA081A" w:rsidRPr="007D0869" w:rsidRDefault="00BA081A" w:rsidP="004B154A">
      <w:pPr>
        <w:jc w:val="both"/>
      </w:pPr>
    </w:p>
    <w:p w:rsidR="00BA081A" w:rsidRPr="007D0869" w:rsidRDefault="00BA081A" w:rsidP="00FE323F">
      <w:pPr>
        <w:jc w:val="center"/>
        <w:rPr>
          <w:b/>
        </w:rPr>
      </w:pPr>
      <w:r w:rsidRPr="007D0869">
        <w:rPr>
          <w:b/>
        </w:rPr>
        <w:t>1. Предмет договора</w:t>
      </w:r>
    </w:p>
    <w:p w:rsidR="00BA081A" w:rsidRPr="007D0869" w:rsidRDefault="00BA081A" w:rsidP="00FE323F">
      <w:pPr>
        <w:ind w:firstLine="708"/>
        <w:jc w:val="both"/>
      </w:pPr>
    </w:p>
    <w:p w:rsidR="00BA081A" w:rsidRPr="007D0869" w:rsidRDefault="00BA081A" w:rsidP="00F14430">
      <w:pPr>
        <w:numPr>
          <w:ilvl w:val="1"/>
          <w:numId w:val="18"/>
        </w:numPr>
        <w:jc w:val="both"/>
      </w:pPr>
      <w:r w:rsidRPr="007D0869">
        <w:t>Заказчик поручает, а Исполнитель принимает на себя обязательства</w:t>
      </w:r>
      <w:r w:rsidR="00F14430">
        <w:t xml:space="preserve"> </w:t>
      </w:r>
      <w:r w:rsidR="002B1C51">
        <w:t>оказать</w:t>
      </w:r>
      <w:r w:rsidRPr="007D0869">
        <w:t xml:space="preserve"> комп</w:t>
      </w:r>
      <w:r w:rsidR="00CC3DBD">
        <w:t>лекс</w:t>
      </w:r>
      <w:r w:rsidR="002B1C51">
        <w:t xml:space="preserve"> услуг</w:t>
      </w:r>
      <w:r w:rsidR="00CC3DBD">
        <w:t xml:space="preserve"> по </w:t>
      </w:r>
      <w:r w:rsidR="00F14430">
        <w:t>техническому обслуживанию и информационному сопровождению</w:t>
      </w:r>
      <w:r w:rsidR="00CC3DBD">
        <w:t xml:space="preserve"> </w:t>
      </w:r>
      <w:r w:rsidR="003A3CF1">
        <w:t xml:space="preserve">официального </w:t>
      </w:r>
      <w:r w:rsidR="003478F7">
        <w:t xml:space="preserve">сайта </w:t>
      </w:r>
      <w:r w:rsidR="00097CA6">
        <w:t>______________________________</w:t>
      </w:r>
      <w:r w:rsidR="00BC27E0" w:rsidRPr="007D0869">
        <w:t xml:space="preserve"> </w:t>
      </w:r>
      <w:r w:rsidRPr="007D0869">
        <w:t>(в дальнейшем именуемого "Сайт") согласно Техническому Заданию (Приложение 1)</w:t>
      </w:r>
      <w:r w:rsidR="00CC3DBD">
        <w:t>.</w:t>
      </w:r>
      <w:r w:rsidRPr="007D0869">
        <w:t xml:space="preserve">    </w:t>
      </w:r>
    </w:p>
    <w:p w:rsidR="00B90CC5" w:rsidRPr="007D0869" w:rsidRDefault="004B154A" w:rsidP="00F14430">
      <w:pPr>
        <w:jc w:val="both"/>
      </w:pPr>
      <w:r>
        <w:t xml:space="preserve">1.2. </w:t>
      </w:r>
      <w:r w:rsidR="00BA081A" w:rsidRPr="007D0869">
        <w:t>Заказчик принимает на себя обязательства принять и оплатить Исполнител</w:t>
      </w:r>
      <w:r w:rsidR="00254CB5">
        <w:t>ю предоставленные услуги.</w:t>
      </w:r>
    </w:p>
    <w:p w:rsidR="00BA081A" w:rsidRPr="007D0869" w:rsidRDefault="00C110A3" w:rsidP="00FE323F">
      <w:pPr>
        <w:jc w:val="both"/>
      </w:pPr>
      <w:r>
        <w:t>1.3</w:t>
      </w:r>
      <w:r w:rsidR="004B154A">
        <w:t xml:space="preserve">. </w:t>
      </w:r>
      <w:r w:rsidR="00254CB5">
        <w:t>У</w:t>
      </w:r>
      <w:r w:rsidR="00BA081A" w:rsidRPr="007D0869">
        <w:t>слуги, являющиеся предметом настоящего договора, выполня</w:t>
      </w:r>
      <w:r w:rsidR="00254CB5">
        <w:t>ю</w:t>
      </w:r>
      <w:r w:rsidR="00BA081A" w:rsidRPr="007D0869">
        <w:t xml:space="preserve">тся в соответствии с  требованиями, изложенными в техническом задании и согласованными с Заказчиком. </w:t>
      </w:r>
    </w:p>
    <w:p w:rsidR="00BA081A" w:rsidRPr="007D0869" w:rsidRDefault="004B154A" w:rsidP="004B154A">
      <w:pPr>
        <w:jc w:val="both"/>
      </w:pPr>
      <w:r>
        <w:t xml:space="preserve">1.5. </w:t>
      </w:r>
      <w:r w:rsidR="00BA081A" w:rsidRPr="007D0869">
        <w:t>По взаимному согласию Стороны могут изменять и дополнять перечень работ (услуг). Все изменения и дополнения оформляются отдельными соглашениями либо становятся предметом нового договора.</w:t>
      </w:r>
    </w:p>
    <w:p w:rsidR="00BA081A" w:rsidRPr="007D0869" w:rsidRDefault="00BA081A" w:rsidP="00FE323F">
      <w:pPr>
        <w:jc w:val="both"/>
      </w:pPr>
    </w:p>
    <w:p w:rsidR="00BA081A" w:rsidRPr="007D0869" w:rsidRDefault="00BA081A" w:rsidP="00FB69AE">
      <w:pPr>
        <w:jc w:val="center"/>
        <w:rPr>
          <w:b/>
        </w:rPr>
      </w:pPr>
      <w:r w:rsidRPr="007D0869">
        <w:rPr>
          <w:b/>
        </w:rPr>
        <w:t>2. Обязательства сторон</w:t>
      </w:r>
    </w:p>
    <w:p w:rsidR="00BA081A" w:rsidRPr="007D0869" w:rsidRDefault="00BA081A" w:rsidP="00FE323F">
      <w:pPr>
        <w:jc w:val="both"/>
      </w:pPr>
    </w:p>
    <w:p w:rsidR="00BA081A" w:rsidRPr="007D0869" w:rsidRDefault="00BA081A" w:rsidP="00FE323F">
      <w:pPr>
        <w:numPr>
          <w:ilvl w:val="1"/>
          <w:numId w:val="4"/>
        </w:numPr>
        <w:jc w:val="both"/>
      </w:pPr>
      <w:r w:rsidRPr="007D0869">
        <w:t>Исполнитель обязуется:</w:t>
      </w:r>
    </w:p>
    <w:p w:rsidR="00B90CC5" w:rsidRPr="007D0869" w:rsidRDefault="00B90CC5" w:rsidP="00B90CC5">
      <w:pPr>
        <w:ind w:left="454"/>
        <w:jc w:val="both"/>
      </w:pPr>
    </w:p>
    <w:p w:rsidR="00FB69AE" w:rsidRPr="007D0869" w:rsidRDefault="004B154A" w:rsidP="004B154A">
      <w:pPr>
        <w:jc w:val="both"/>
      </w:pPr>
      <w:r>
        <w:t xml:space="preserve">2.1.1. </w:t>
      </w:r>
      <w:r w:rsidR="006951E0">
        <w:t>Выполнять комплекс услуг согласно</w:t>
      </w:r>
      <w:r w:rsidR="00BA081A" w:rsidRPr="007D0869">
        <w:t xml:space="preserve"> </w:t>
      </w:r>
      <w:r w:rsidR="006951E0">
        <w:t>Приложению 1 к настоящему</w:t>
      </w:r>
      <w:r w:rsidR="00BA081A" w:rsidRPr="007D0869">
        <w:t xml:space="preserve"> Договору.  </w:t>
      </w:r>
    </w:p>
    <w:p w:rsidR="00B90CC5" w:rsidRPr="007D0869" w:rsidRDefault="00B90CC5" w:rsidP="00B90CC5">
      <w:pPr>
        <w:ind w:left="170"/>
        <w:jc w:val="both"/>
      </w:pPr>
    </w:p>
    <w:p w:rsidR="00BA081A" w:rsidRDefault="004B154A" w:rsidP="004B154A">
      <w:pPr>
        <w:jc w:val="both"/>
      </w:pPr>
      <w:r>
        <w:t xml:space="preserve">2.1.2. </w:t>
      </w:r>
      <w:r w:rsidR="00BA081A" w:rsidRPr="007D0869">
        <w:t>Предоставлять на утвер</w:t>
      </w:r>
      <w:r w:rsidR="003478F7">
        <w:t>ждение Заказчику эскизы и прочие</w:t>
      </w:r>
      <w:r w:rsidR="00BA081A" w:rsidRPr="007D0869">
        <w:t xml:space="preserve"> материал</w:t>
      </w:r>
      <w:r w:rsidR="003478F7">
        <w:t>ы, необходимые</w:t>
      </w:r>
      <w:r w:rsidR="006951E0">
        <w:t xml:space="preserve"> для </w:t>
      </w:r>
      <w:r w:rsidR="0039112A">
        <w:t>размещения на</w:t>
      </w:r>
      <w:r w:rsidR="006951E0">
        <w:t xml:space="preserve"> сайт</w:t>
      </w:r>
      <w:r w:rsidR="0039112A">
        <w:t>е</w:t>
      </w:r>
      <w:r w:rsidR="00BA081A" w:rsidRPr="007D0869">
        <w:t xml:space="preserve">. </w:t>
      </w:r>
    </w:p>
    <w:p w:rsidR="0039112A" w:rsidRDefault="0039112A" w:rsidP="004B154A">
      <w:pPr>
        <w:jc w:val="both"/>
      </w:pPr>
    </w:p>
    <w:p w:rsidR="0039112A" w:rsidRDefault="0039112A" w:rsidP="004B154A">
      <w:pPr>
        <w:jc w:val="both"/>
      </w:pPr>
      <w:r>
        <w:t xml:space="preserve">2.1.3. Обеспечить оперативное размещение на сайте, переданных Заказчиком информационных материалов в течение одного рабочего дня с момента получения Исполнителем </w:t>
      </w:r>
      <w:r w:rsidR="009805FA">
        <w:t>предназначенных для публикации на сайте информационных материалов.</w:t>
      </w:r>
      <w:r>
        <w:t xml:space="preserve"> </w:t>
      </w:r>
    </w:p>
    <w:p w:rsidR="006951E0" w:rsidRDefault="006951E0" w:rsidP="004B154A">
      <w:pPr>
        <w:jc w:val="both"/>
      </w:pPr>
    </w:p>
    <w:p w:rsidR="00BA081A" w:rsidRPr="007D0869" w:rsidRDefault="00BA081A" w:rsidP="00FE323F">
      <w:pPr>
        <w:numPr>
          <w:ilvl w:val="1"/>
          <w:numId w:val="4"/>
        </w:numPr>
        <w:jc w:val="both"/>
      </w:pPr>
      <w:r w:rsidRPr="007D0869">
        <w:t>Заказчик обязуется:</w:t>
      </w:r>
    </w:p>
    <w:p w:rsidR="00FB69AE" w:rsidRPr="007D0869" w:rsidRDefault="00FB69AE" w:rsidP="00FB69AE">
      <w:pPr>
        <w:ind w:left="454"/>
        <w:jc w:val="both"/>
      </w:pPr>
    </w:p>
    <w:p w:rsidR="00BA081A" w:rsidRPr="007D0869" w:rsidRDefault="004B154A" w:rsidP="004B154A">
      <w:pPr>
        <w:jc w:val="both"/>
      </w:pPr>
      <w:r>
        <w:t xml:space="preserve">2.2.1. </w:t>
      </w:r>
      <w:r w:rsidR="00BA081A" w:rsidRPr="007D0869">
        <w:t>Предоставить материалы, необходимые для наполнения сайта (тексты, изображения, прайс-листы и т.п.). При отсутствии необходимой информации Исполнитель имеет право заполнить сайт произвольными материалами согласно структуре разделов сайта – по одному материалу в каждый раздел.</w:t>
      </w:r>
    </w:p>
    <w:p w:rsidR="00B90CC5" w:rsidRPr="007D0869" w:rsidRDefault="00B90CC5" w:rsidP="00B90CC5">
      <w:pPr>
        <w:ind w:left="170"/>
        <w:jc w:val="both"/>
      </w:pPr>
    </w:p>
    <w:p w:rsidR="00BA081A" w:rsidRPr="007D0869" w:rsidRDefault="004B154A" w:rsidP="004B154A">
      <w:pPr>
        <w:jc w:val="both"/>
      </w:pPr>
      <w:r>
        <w:lastRenderedPageBreak/>
        <w:t xml:space="preserve">2.2.2. </w:t>
      </w:r>
      <w:r w:rsidR="00BA081A" w:rsidRPr="007D0869">
        <w:t xml:space="preserve">Оплатить </w:t>
      </w:r>
      <w:r w:rsidR="0039112A">
        <w:t>услуги</w:t>
      </w:r>
      <w:r w:rsidR="00BA081A" w:rsidRPr="007D0869">
        <w:t xml:space="preserve"> Исполнителя в сроки и на условиях, предусмотренных настоящим Договором.</w:t>
      </w:r>
    </w:p>
    <w:p w:rsidR="00B90CC5" w:rsidRPr="007D0869" w:rsidRDefault="00B90CC5" w:rsidP="00B90CC5">
      <w:pPr>
        <w:jc w:val="both"/>
      </w:pPr>
    </w:p>
    <w:p w:rsidR="00BA081A" w:rsidRPr="007D0869" w:rsidRDefault="004B154A" w:rsidP="004B154A">
      <w:pPr>
        <w:jc w:val="both"/>
      </w:pPr>
      <w:r>
        <w:t xml:space="preserve">2.3. </w:t>
      </w:r>
      <w:r w:rsidR="00BA081A" w:rsidRPr="007D0869">
        <w:t>Заказчик вправе ознакомиться у Исполнителя с ходом работ на любом этапе выполнения работ, не вмешиваясь в его деятельность.</w:t>
      </w:r>
    </w:p>
    <w:p w:rsidR="00B90CC5" w:rsidRPr="007D0869" w:rsidRDefault="00B90CC5" w:rsidP="00B90CC5">
      <w:pPr>
        <w:ind w:left="454"/>
        <w:jc w:val="both"/>
      </w:pPr>
    </w:p>
    <w:p w:rsidR="00BA081A" w:rsidRPr="007D0869" w:rsidRDefault="0022290A" w:rsidP="004B154A">
      <w:pPr>
        <w:jc w:val="both"/>
      </w:pPr>
      <w:r>
        <w:t>2.4</w:t>
      </w:r>
      <w:r w:rsidR="004B154A">
        <w:t xml:space="preserve">. </w:t>
      </w:r>
      <w:r w:rsidR="00BA081A" w:rsidRPr="007D0869">
        <w:t>Исполнитель не несет ответственности за работоспособность сервера, на котором будет физически располагаться сайт Заказчика.</w:t>
      </w:r>
    </w:p>
    <w:p w:rsidR="00BA081A" w:rsidRPr="007D0869" w:rsidRDefault="00BA081A" w:rsidP="00FE323F">
      <w:pPr>
        <w:jc w:val="both"/>
      </w:pPr>
    </w:p>
    <w:p w:rsidR="00BA081A" w:rsidRPr="007D0869" w:rsidRDefault="00BA081A" w:rsidP="00B90CC5">
      <w:pPr>
        <w:jc w:val="center"/>
        <w:rPr>
          <w:b/>
        </w:rPr>
      </w:pPr>
      <w:r w:rsidRPr="007D0869">
        <w:rPr>
          <w:b/>
        </w:rPr>
        <w:t xml:space="preserve">3. Порядок выполнения и сдачи - приемки </w:t>
      </w:r>
      <w:r w:rsidR="00D00AB8">
        <w:rPr>
          <w:b/>
        </w:rPr>
        <w:t>услуг</w:t>
      </w:r>
    </w:p>
    <w:p w:rsidR="00BA081A" w:rsidRPr="007D0869" w:rsidRDefault="00BA081A" w:rsidP="00FE323F">
      <w:pPr>
        <w:jc w:val="both"/>
      </w:pPr>
    </w:p>
    <w:p w:rsidR="00BA081A" w:rsidRPr="007D0869" w:rsidRDefault="004B154A" w:rsidP="004B154A">
      <w:pPr>
        <w:jc w:val="both"/>
      </w:pPr>
      <w:r>
        <w:t xml:space="preserve">3.1. </w:t>
      </w:r>
      <w:r w:rsidR="00BA081A" w:rsidRPr="007D0869">
        <w:t xml:space="preserve">Исполнитель начинает выполнение работ по настоящему Договору с момента </w:t>
      </w:r>
      <w:r w:rsidR="00B90CC5" w:rsidRPr="007D0869">
        <w:t>подписания</w:t>
      </w:r>
      <w:r w:rsidR="00BA081A" w:rsidRPr="007D0869">
        <w:t xml:space="preserve"> настоящего Договора.</w:t>
      </w:r>
    </w:p>
    <w:p w:rsidR="00BA081A" w:rsidRPr="007D0869" w:rsidRDefault="00BA081A" w:rsidP="00FE323F">
      <w:pPr>
        <w:jc w:val="both"/>
      </w:pPr>
    </w:p>
    <w:p w:rsidR="00BA081A" w:rsidRPr="007D0869" w:rsidRDefault="004B154A" w:rsidP="004B154A">
      <w:pPr>
        <w:jc w:val="both"/>
      </w:pPr>
      <w:r>
        <w:t xml:space="preserve">3.2. </w:t>
      </w:r>
      <w:r w:rsidR="00BA081A" w:rsidRPr="007D0869">
        <w:t xml:space="preserve">По завершении работ по настоящему Договору Исполнитель предоставляет Заказчику результаты выполненных работ и акт сдачи - приемки, который Заказчик утверждает в течение </w:t>
      </w:r>
      <w:r w:rsidR="003C43D6">
        <w:t>10</w:t>
      </w:r>
      <w:r w:rsidR="00BA081A" w:rsidRPr="007D0869">
        <w:t xml:space="preserve"> (</w:t>
      </w:r>
      <w:r w:rsidR="003C43D6">
        <w:t>десяти</w:t>
      </w:r>
      <w:r w:rsidR="00BA081A" w:rsidRPr="007D0869">
        <w:t xml:space="preserve">) </w:t>
      </w:r>
      <w:r w:rsidR="003C43D6">
        <w:t>банковских</w:t>
      </w:r>
      <w:r w:rsidR="00BA081A" w:rsidRPr="007D0869">
        <w:t xml:space="preserve">  дней с момента его получения либо дает мотивированный отказ от приемки работ.</w:t>
      </w:r>
    </w:p>
    <w:p w:rsidR="00BA081A" w:rsidRPr="007D0869" w:rsidRDefault="00BA081A" w:rsidP="00FE323F">
      <w:pPr>
        <w:jc w:val="both"/>
      </w:pPr>
    </w:p>
    <w:p w:rsidR="00BA081A" w:rsidRPr="007D0869" w:rsidRDefault="004B154A" w:rsidP="004B154A">
      <w:pPr>
        <w:jc w:val="both"/>
      </w:pPr>
      <w:r>
        <w:t xml:space="preserve">3.3. </w:t>
      </w:r>
      <w:r w:rsidR="00BA081A" w:rsidRPr="007D0869">
        <w:t>В случае мотивированного отказа Заказчика от приемки работ сторонами составляется двусторонний акт с указанием необходимых доработок и сроков их выполнения.</w:t>
      </w:r>
    </w:p>
    <w:p w:rsidR="00BA081A" w:rsidRPr="007D0869" w:rsidRDefault="00BA081A" w:rsidP="00FE323F">
      <w:pPr>
        <w:jc w:val="both"/>
      </w:pPr>
    </w:p>
    <w:p w:rsidR="00BA081A" w:rsidRPr="007D0869" w:rsidRDefault="00BA081A" w:rsidP="00B90CC5">
      <w:pPr>
        <w:jc w:val="center"/>
        <w:rPr>
          <w:b/>
        </w:rPr>
      </w:pPr>
      <w:r w:rsidRPr="007D0869">
        <w:rPr>
          <w:b/>
        </w:rPr>
        <w:t xml:space="preserve">4. </w:t>
      </w:r>
      <w:r w:rsidR="00F14430">
        <w:rPr>
          <w:b/>
        </w:rPr>
        <w:t>Цена</w:t>
      </w:r>
      <w:r w:rsidRPr="007D0869">
        <w:rPr>
          <w:b/>
        </w:rPr>
        <w:t xml:space="preserve"> и порядок оплаты </w:t>
      </w:r>
    </w:p>
    <w:p w:rsidR="00BA081A" w:rsidRPr="007D0869" w:rsidRDefault="00BA081A" w:rsidP="00FE323F">
      <w:pPr>
        <w:jc w:val="both"/>
      </w:pPr>
    </w:p>
    <w:p w:rsidR="00BA081A" w:rsidRPr="007D0869" w:rsidRDefault="004B154A" w:rsidP="000C710B">
      <w:pPr>
        <w:jc w:val="both"/>
      </w:pPr>
      <w:r>
        <w:t xml:space="preserve">4.1. </w:t>
      </w:r>
      <w:r w:rsidR="00F14430">
        <w:t xml:space="preserve">Цена оказанных Исполнителем услуг по настоящему </w:t>
      </w:r>
      <w:r w:rsidR="00BA081A" w:rsidRPr="007D0869">
        <w:t>Договору</w:t>
      </w:r>
      <w:r w:rsidR="00433C40">
        <w:t xml:space="preserve"> составляет </w:t>
      </w:r>
      <w:r w:rsidR="00097CA6">
        <w:t>___________</w:t>
      </w:r>
      <w:r w:rsidR="00433C40">
        <w:t xml:space="preserve"> рублей 00 копеек</w:t>
      </w:r>
      <w:r w:rsidR="00F14430">
        <w:t xml:space="preserve">. </w:t>
      </w:r>
      <w:r w:rsidR="00D00AB8">
        <w:t>НДС не облагается.</w:t>
      </w:r>
    </w:p>
    <w:p w:rsidR="00BA081A" w:rsidRPr="007D0869" w:rsidRDefault="00BA081A" w:rsidP="00FE323F">
      <w:pPr>
        <w:jc w:val="both"/>
      </w:pPr>
    </w:p>
    <w:p w:rsidR="00BA081A" w:rsidRPr="007D0869" w:rsidRDefault="004B154A" w:rsidP="004B154A">
      <w:pPr>
        <w:jc w:val="both"/>
      </w:pPr>
      <w:r>
        <w:t xml:space="preserve">4.2. </w:t>
      </w:r>
      <w:r w:rsidR="00150302" w:rsidRPr="007D0869">
        <w:t>По согласован</w:t>
      </w:r>
      <w:r w:rsidR="00A748C2">
        <w:t>ию с Исполнителем Заказчик</w:t>
      </w:r>
      <w:r w:rsidR="00150302" w:rsidRPr="007D0869">
        <w:t xml:space="preserve"> произв</w:t>
      </w:r>
      <w:r w:rsidR="00A748C2">
        <w:t>одит</w:t>
      </w:r>
      <w:r w:rsidR="00150302" w:rsidRPr="007D0869">
        <w:t xml:space="preserve"> предоплату суммы</w:t>
      </w:r>
      <w:r w:rsidR="00BA081A" w:rsidRPr="007D0869">
        <w:t xml:space="preserve"> в размере </w:t>
      </w:r>
      <w:r w:rsidR="00097CA6">
        <w:t>______________</w:t>
      </w:r>
      <w:r w:rsidR="002A77EF">
        <w:t xml:space="preserve"> рублей 00 копеек</w:t>
      </w:r>
      <w:r w:rsidR="00BA081A" w:rsidRPr="007D0869">
        <w:t xml:space="preserve"> от общей стоимости </w:t>
      </w:r>
      <w:r w:rsidR="00D00AB8">
        <w:t>оказания услуг</w:t>
      </w:r>
      <w:r w:rsidR="00A748C2">
        <w:t xml:space="preserve"> по настоящему Договору в течение </w:t>
      </w:r>
      <w:r w:rsidR="00A8350E">
        <w:t>3</w:t>
      </w:r>
      <w:r w:rsidR="00A748C2">
        <w:t xml:space="preserve">0 </w:t>
      </w:r>
      <w:r w:rsidR="003C43D6" w:rsidRPr="007D0869">
        <w:t>(</w:t>
      </w:r>
      <w:r w:rsidR="00A8350E">
        <w:t>тридцати</w:t>
      </w:r>
      <w:r w:rsidR="003C43D6" w:rsidRPr="007D0869">
        <w:t xml:space="preserve">) </w:t>
      </w:r>
      <w:r w:rsidR="003C43D6">
        <w:t>банковских</w:t>
      </w:r>
      <w:r w:rsidR="003C43D6" w:rsidRPr="007D0869">
        <w:t xml:space="preserve">  дней</w:t>
      </w:r>
      <w:r w:rsidR="00A748C2">
        <w:t xml:space="preserve"> с момента согласования и утве</w:t>
      </w:r>
      <w:r w:rsidR="00D00AB8">
        <w:t>рждения Технического задания по техническому обслуживанию Сайта</w:t>
      </w:r>
      <w:r w:rsidR="00A748C2">
        <w:t>.</w:t>
      </w:r>
    </w:p>
    <w:p w:rsidR="00BA081A" w:rsidRPr="007D0869" w:rsidRDefault="00BA081A" w:rsidP="00FE323F">
      <w:pPr>
        <w:jc w:val="both"/>
      </w:pPr>
    </w:p>
    <w:p w:rsidR="00BA081A" w:rsidRPr="007D0869" w:rsidRDefault="004B154A" w:rsidP="000C710B">
      <w:pPr>
        <w:jc w:val="both"/>
      </w:pPr>
      <w:r>
        <w:t xml:space="preserve">4.3. </w:t>
      </w:r>
      <w:r w:rsidR="00433C40">
        <w:t xml:space="preserve">Оставшуюся сумму </w:t>
      </w:r>
      <w:proofErr w:type="gramStart"/>
      <w:r w:rsidR="00433C40">
        <w:t>в</w:t>
      </w:r>
      <w:proofErr w:type="gramEnd"/>
      <w:r w:rsidR="00433C40">
        <w:t xml:space="preserve"> </w:t>
      </w:r>
      <w:r w:rsidR="00097CA6">
        <w:t>___________________</w:t>
      </w:r>
      <w:r w:rsidR="00433C40">
        <w:t xml:space="preserve"> </w:t>
      </w:r>
      <w:proofErr w:type="gramStart"/>
      <w:r w:rsidR="00433C40">
        <w:t>рублей</w:t>
      </w:r>
      <w:proofErr w:type="gramEnd"/>
      <w:r w:rsidR="00433C40">
        <w:t xml:space="preserve"> 00 копеек Заказчик оплачивает Исполнителю двумя платежами </w:t>
      </w:r>
      <w:r w:rsidR="0058055E">
        <w:t xml:space="preserve">в размере </w:t>
      </w:r>
      <w:proofErr w:type="spellStart"/>
      <w:r w:rsidR="00097CA6">
        <w:t>______________________________</w:t>
      </w:r>
      <w:r w:rsidR="0058055E">
        <w:t>рублей</w:t>
      </w:r>
      <w:proofErr w:type="spellEnd"/>
      <w:r w:rsidR="0058055E">
        <w:t xml:space="preserve"> 00 копеек </w:t>
      </w:r>
      <w:r w:rsidR="00433C40">
        <w:t>течен</w:t>
      </w:r>
      <w:r w:rsidR="00BA081A" w:rsidRPr="007D0869">
        <w:t xml:space="preserve">ие </w:t>
      </w:r>
      <w:r w:rsidR="00A8350E">
        <w:t>3</w:t>
      </w:r>
      <w:r w:rsidR="003C43D6">
        <w:t xml:space="preserve">0 </w:t>
      </w:r>
      <w:r w:rsidR="003C43D6" w:rsidRPr="007D0869">
        <w:t>(</w:t>
      </w:r>
      <w:r w:rsidR="00A8350E">
        <w:t>тридцати</w:t>
      </w:r>
      <w:r w:rsidR="003C43D6" w:rsidRPr="007D0869">
        <w:t xml:space="preserve">) </w:t>
      </w:r>
      <w:r w:rsidR="003C43D6">
        <w:t>банковских</w:t>
      </w:r>
      <w:r w:rsidR="003C43D6" w:rsidRPr="007D0869">
        <w:t xml:space="preserve">  дней </w:t>
      </w:r>
      <w:r w:rsidR="00BA081A" w:rsidRPr="007D0869">
        <w:t>с момента подп</w:t>
      </w:r>
      <w:r w:rsidR="00D00AB8">
        <w:t>исания акта приемки-сдачи услуг</w:t>
      </w:r>
      <w:r w:rsidR="00BA081A" w:rsidRPr="007D0869">
        <w:t>.</w:t>
      </w:r>
    </w:p>
    <w:p w:rsidR="00BA081A" w:rsidRPr="007D0869" w:rsidRDefault="00BA081A" w:rsidP="00FE323F">
      <w:pPr>
        <w:jc w:val="both"/>
      </w:pPr>
    </w:p>
    <w:p w:rsidR="00BA081A" w:rsidRPr="007D0869" w:rsidRDefault="00BA081A" w:rsidP="00B90CC5">
      <w:pPr>
        <w:jc w:val="center"/>
        <w:rPr>
          <w:b/>
        </w:rPr>
      </w:pPr>
      <w:r w:rsidRPr="007D0869">
        <w:rPr>
          <w:b/>
        </w:rPr>
        <w:t>5. Ответственность сторон</w:t>
      </w:r>
    </w:p>
    <w:p w:rsidR="00BA081A" w:rsidRPr="007D0869" w:rsidRDefault="00BA081A" w:rsidP="00FE323F">
      <w:pPr>
        <w:jc w:val="both"/>
      </w:pPr>
    </w:p>
    <w:p w:rsidR="00FE323F" w:rsidRPr="007D0869" w:rsidRDefault="00FE323F" w:rsidP="00B90CC5">
      <w:pPr>
        <w:widowControl w:val="0"/>
        <w:jc w:val="both"/>
      </w:pPr>
      <w:r w:rsidRPr="007D0869">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B90CC5" w:rsidRPr="007D0869" w:rsidRDefault="00B90CC5" w:rsidP="00B90CC5">
      <w:pPr>
        <w:widowControl w:val="0"/>
        <w:jc w:val="both"/>
      </w:pPr>
    </w:p>
    <w:p w:rsidR="00FE323F" w:rsidRPr="007D0869" w:rsidRDefault="00FE323F" w:rsidP="00B90CC5">
      <w:pPr>
        <w:jc w:val="both"/>
      </w:pPr>
      <w:r w:rsidRPr="007D0869">
        <w:t xml:space="preserve"> </w:t>
      </w:r>
      <w:r w:rsidR="00B90CC5" w:rsidRPr="007D0869">
        <w:t xml:space="preserve">5.2. </w:t>
      </w:r>
      <w:r w:rsidRPr="007D0869">
        <w:t>В случае ненадлежащего исполнения одной из Сторон своих обязательств, Сторона, право которой нарушено, направляет другой Стороне претензию. Ответ на претензию должен быть дан в срок не позднее 10 (десяти) рабочих дней со дня ее получения.</w:t>
      </w:r>
    </w:p>
    <w:p w:rsidR="00B90CC5" w:rsidRPr="007D0869" w:rsidRDefault="00B90CC5" w:rsidP="00B90CC5">
      <w:pPr>
        <w:jc w:val="both"/>
      </w:pPr>
    </w:p>
    <w:p w:rsidR="00FE323F" w:rsidRPr="007D0869" w:rsidRDefault="00B90CC5" w:rsidP="00B90CC5">
      <w:pPr>
        <w:jc w:val="both"/>
      </w:pPr>
      <w:r w:rsidRPr="007D0869">
        <w:t>5.3.</w:t>
      </w:r>
      <w:r w:rsidR="00FE323F" w:rsidRPr="007D0869">
        <w:t xml:space="preserve">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w:t>
      </w:r>
      <w:r w:rsidR="00FE323F" w:rsidRPr="007D0869">
        <w:lastRenderedPageBreak/>
        <w:t>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B90CC5" w:rsidRPr="007D0869" w:rsidRDefault="00B90CC5" w:rsidP="00B90CC5">
      <w:pPr>
        <w:jc w:val="both"/>
      </w:pPr>
    </w:p>
    <w:p w:rsidR="00FE323F" w:rsidRPr="007D0869" w:rsidRDefault="00B90CC5" w:rsidP="00B90CC5">
      <w:pPr>
        <w:widowControl w:val="0"/>
        <w:jc w:val="both"/>
      </w:pPr>
      <w:r w:rsidRPr="007D0869">
        <w:t xml:space="preserve">5.4. </w:t>
      </w:r>
      <w:r w:rsidR="00FE323F" w:rsidRPr="007D0869">
        <w:t>При наступлении указанных обстоятельств, Сторона обязана без промедления известить о них в письменном виде другую Сторону и согласовать свои дальнейшие действия по выполнению настоящего Договора.</w:t>
      </w:r>
    </w:p>
    <w:p w:rsidR="00B90CC5" w:rsidRPr="007D0869" w:rsidRDefault="00B90CC5" w:rsidP="00B90CC5">
      <w:pPr>
        <w:widowControl w:val="0"/>
        <w:jc w:val="both"/>
      </w:pPr>
    </w:p>
    <w:p w:rsidR="00FE323F" w:rsidRPr="007D0869" w:rsidRDefault="00B90CC5" w:rsidP="00B90CC5">
      <w:pPr>
        <w:jc w:val="both"/>
      </w:pPr>
      <w:r w:rsidRPr="007D0869">
        <w:t>5.5.</w:t>
      </w:r>
      <w:r w:rsidR="00FE323F" w:rsidRPr="007D0869">
        <w:t xml:space="preserve"> В случае просрочки исполнения Исполнителем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B90CC5" w:rsidRPr="007D0869" w:rsidRDefault="00B90CC5" w:rsidP="00B90CC5">
      <w:pPr>
        <w:jc w:val="both"/>
      </w:pPr>
    </w:p>
    <w:p w:rsidR="00FE323F" w:rsidRPr="007D0869" w:rsidRDefault="00B90CC5" w:rsidP="00B90CC5">
      <w:pPr>
        <w:widowControl w:val="0"/>
        <w:jc w:val="both"/>
      </w:pPr>
      <w:r w:rsidRPr="007D0869">
        <w:t xml:space="preserve">5.6. </w:t>
      </w:r>
      <w:r w:rsidR="00FE323F" w:rsidRPr="007D0869">
        <w:t>При наступлении указанных обстоятельств, Сторона обязана без промедления известить о них в письменном виде другую Сторону и согласовать свои дальнейшие действия по выполнению настоящего Договора.</w:t>
      </w:r>
    </w:p>
    <w:p w:rsidR="00B90CC5" w:rsidRPr="007D0869" w:rsidRDefault="00B90CC5" w:rsidP="00B90CC5">
      <w:pPr>
        <w:widowControl w:val="0"/>
        <w:jc w:val="both"/>
      </w:pPr>
    </w:p>
    <w:p w:rsidR="00FE323F" w:rsidRPr="007D0869" w:rsidRDefault="00B90CC5" w:rsidP="00B90CC5">
      <w:pPr>
        <w:jc w:val="both"/>
      </w:pPr>
      <w:r w:rsidRPr="007D0869">
        <w:t xml:space="preserve">5.7. </w:t>
      </w:r>
      <w:r w:rsidR="00FE323F" w:rsidRPr="007D0869">
        <w:t xml:space="preserve">Исполнитель несет ответственность по настоящему Договору за действия привлекаемых им к его исполнению субпоставщиков, субподрядчиков и иных лиц, как </w:t>
      </w:r>
      <w:proofErr w:type="gramStart"/>
      <w:r w:rsidR="00FE323F" w:rsidRPr="007D0869">
        <w:t>за</w:t>
      </w:r>
      <w:proofErr w:type="gramEnd"/>
      <w:r w:rsidR="00FE323F" w:rsidRPr="007D0869">
        <w:t xml:space="preserve"> свои собственные.</w:t>
      </w:r>
    </w:p>
    <w:p w:rsidR="00B90CC5" w:rsidRPr="007D0869" w:rsidRDefault="00B90CC5" w:rsidP="00B90CC5">
      <w:pPr>
        <w:jc w:val="both"/>
      </w:pPr>
    </w:p>
    <w:p w:rsidR="00BA081A" w:rsidRPr="007D0869" w:rsidRDefault="00B90CC5" w:rsidP="00B90CC5">
      <w:pPr>
        <w:jc w:val="both"/>
      </w:pPr>
      <w:r w:rsidRPr="007D0869">
        <w:t xml:space="preserve">5.8. </w:t>
      </w:r>
      <w:r w:rsidR="00BA081A" w:rsidRPr="007D0869">
        <w:t>Исполнитель не несет юридической, материальной или иной ответственности за содержание, качество и соответствие действующему законодательству информации, размещенной Заказчиком на Сайте.</w:t>
      </w:r>
    </w:p>
    <w:p w:rsidR="00BA081A" w:rsidRPr="007D0869" w:rsidRDefault="00BA081A" w:rsidP="00FE323F">
      <w:pPr>
        <w:jc w:val="both"/>
      </w:pPr>
    </w:p>
    <w:p w:rsidR="00BA081A" w:rsidRPr="007D0869" w:rsidRDefault="00B90CC5" w:rsidP="00B90CC5">
      <w:pPr>
        <w:jc w:val="both"/>
      </w:pPr>
      <w:r w:rsidRPr="007D0869">
        <w:t xml:space="preserve">5.9. </w:t>
      </w:r>
      <w:r w:rsidR="00BA081A" w:rsidRPr="007D0869">
        <w:t>Исполнитель не несёт ответственности по претензиям Заказчика к качеству соединения с сетью Интернет, связанным с качеством функционирования сетей Интернет-провайдеров, с функционированием оборудования и программного обеспечения Заказчика и другими обстоятельствами, находящимися вне компетенции Исполнителя.</w:t>
      </w:r>
    </w:p>
    <w:p w:rsidR="00BA081A" w:rsidRPr="007D0869" w:rsidRDefault="00BA081A" w:rsidP="00FE323F">
      <w:pPr>
        <w:jc w:val="both"/>
      </w:pPr>
    </w:p>
    <w:p w:rsidR="00FE323F" w:rsidRPr="007D0869" w:rsidRDefault="00B90CC5" w:rsidP="00DF725F">
      <w:pPr>
        <w:widowControl w:val="0"/>
        <w:numPr>
          <w:ilvl w:val="0"/>
          <w:numId w:val="14"/>
        </w:numPr>
        <w:jc w:val="center"/>
        <w:rPr>
          <w:b/>
        </w:rPr>
      </w:pPr>
      <w:r w:rsidRPr="007D0869">
        <w:rPr>
          <w:b/>
        </w:rPr>
        <w:t>Порядок урегулирования споров</w:t>
      </w:r>
    </w:p>
    <w:p w:rsidR="00B90CC5" w:rsidRPr="007D0869" w:rsidRDefault="00B90CC5" w:rsidP="00B90CC5">
      <w:pPr>
        <w:widowControl w:val="0"/>
        <w:ind w:left="454"/>
        <w:rPr>
          <w:b/>
        </w:rPr>
      </w:pPr>
    </w:p>
    <w:p w:rsidR="00FE323F" w:rsidRPr="007D0869" w:rsidRDefault="00FE323F" w:rsidP="00FE323F">
      <w:pPr>
        <w:widowControl w:val="0"/>
        <w:jc w:val="both"/>
      </w:pPr>
      <w:r w:rsidRPr="007D0869">
        <w:rPr>
          <w:b/>
        </w:rPr>
        <w:t xml:space="preserve">          </w:t>
      </w:r>
      <w:r w:rsidR="00DF725F" w:rsidRPr="007D0869">
        <w:t>6</w:t>
      </w:r>
      <w:r w:rsidRPr="007D0869">
        <w:t>.1.</w:t>
      </w:r>
      <w:r w:rsidRPr="007D0869">
        <w:tab/>
        <w:t>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DF725F" w:rsidRPr="007D0869" w:rsidRDefault="00DF725F" w:rsidP="00FE323F">
      <w:pPr>
        <w:widowControl w:val="0"/>
        <w:jc w:val="both"/>
      </w:pPr>
    </w:p>
    <w:p w:rsidR="00FE323F" w:rsidRPr="007D0869" w:rsidRDefault="00FE323F" w:rsidP="00FE323F">
      <w:pPr>
        <w:widowControl w:val="0"/>
        <w:jc w:val="both"/>
      </w:pPr>
      <w:r w:rsidRPr="007D0869">
        <w:t xml:space="preserve">  </w:t>
      </w:r>
      <w:r w:rsidRPr="007D0869">
        <w:tab/>
      </w:r>
      <w:r w:rsidR="00DF725F" w:rsidRPr="007D0869">
        <w:t>6</w:t>
      </w:r>
      <w:r w:rsidRPr="007D0869">
        <w:t>.2.</w:t>
      </w:r>
      <w:r w:rsidRPr="007D0869">
        <w:tab/>
        <w:t xml:space="preserve">При наличии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рабочих дней </w:t>
      </w:r>
      <w:proofErr w:type="gramStart"/>
      <w:r w:rsidRPr="007D0869">
        <w:t>с даты</w:t>
      </w:r>
      <w:proofErr w:type="gramEnd"/>
      <w:r w:rsidRPr="007D0869">
        <w:t xml:space="preserve"> ее получения. </w:t>
      </w:r>
    </w:p>
    <w:p w:rsidR="00DF725F" w:rsidRPr="007D0869" w:rsidRDefault="00DF725F" w:rsidP="00FE323F">
      <w:pPr>
        <w:widowControl w:val="0"/>
        <w:jc w:val="both"/>
      </w:pPr>
    </w:p>
    <w:p w:rsidR="00FE323F" w:rsidRPr="007D0869" w:rsidRDefault="00FE323F" w:rsidP="00FE323F">
      <w:pPr>
        <w:jc w:val="both"/>
      </w:pPr>
      <w:r w:rsidRPr="007D0869">
        <w:t xml:space="preserve">  </w:t>
      </w:r>
      <w:r w:rsidRPr="007D0869">
        <w:tab/>
      </w:r>
      <w:r w:rsidR="00DF725F" w:rsidRPr="007D0869">
        <w:t>6</w:t>
      </w:r>
      <w:r w:rsidRPr="007D0869">
        <w:t xml:space="preserve">.3. Любые споры, неурегулированные во внесудебном порядке разрешаются Арбитражным судом города Москвы. До передачи спора на разрешение Арбитражного суда города Москвы, Стороны примут меры к его урегулированию в претензионном </w:t>
      </w:r>
      <w:r w:rsidRPr="007D0869">
        <w:lastRenderedPageBreak/>
        <w:t xml:space="preserve">порядке. Претензия должна быть рассмотрена и по ней должен быть дан письменный ответ по существу </w:t>
      </w:r>
      <w:r w:rsidRPr="0039112A">
        <w:t>Стороной</w:t>
      </w:r>
      <w:r w:rsidRPr="007D0869">
        <w:t xml:space="preserve">, которой адресована претензия в срок не позднее 10 (десяти) рабочих дней </w:t>
      </w:r>
      <w:proofErr w:type="gramStart"/>
      <w:r w:rsidRPr="007D0869">
        <w:t>с даты</w:t>
      </w:r>
      <w:proofErr w:type="gramEnd"/>
      <w:r w:rsidRPr="007D0869">
        <w:t xml:space="preserve"> ее получения.</w:t>
      </w:r>
    </w:p>
    <w:p w:rsidR="00DF725F" w:rsidRPr="007D0869" w:rsidRDefault="00DF725F" w:rsidP="00FE323F">
      <w:pPr>
        <w:jc w:val="both"/>
      </w:pPr>
    </w:p>
    <w:p w:rsidR="00FE323F" w:rsidRPr="007D0869" w:rsidRDefault="00FE323F" w:rsidP="00FE323F">
      <w:pPr>
        <w:jc w:val="both"/>
      </w:pPr>
      <w:r w:rsidRPr="007D0869">
        <w:t xml:space="preserve">  </w:t>
      </w:r>
      <w:r w:rsidRPr="007D0869">
        <w:tab/>
      </w:r>
      <w:r w:rsidR="00DF725F" w:rsidRPr="007D0869">
        <w:t>6</w:t>
      </w:r>
      <w:r w:rsidRPr="007D0869">
        <w:t>.4. К отношениям Сторон по настоящему Договору и в связи с ним применяется законодательство Российской Федерации.</w:t>
      </w:r>
    </w:p>
    <w:p w:rsidR="00BA081A" w:rsidRPr="007D0869" w:rsidRDefault="00BA081A" w:rsidP="00FE323F">
      <w:pPr>
        <w:jc w:val="both"/>
      </w:pPr>
    </w:p>
    <w:p w:rsidR="00BA081A" w:rsidRPr="007D0869" w:rsidRDefault="00BA081A" w:rsidP="00DF725F">
      <w:pPr>
        <w:jc w:val="center"/>
        <w:rPr>
          <w:b/>
        </w:rPr>
      </w:pPr>
      <w:r w:rsidRPr="007D0869">
        <w:rPr>
          <w:b/>
        </w:rPr>
        <w:t>7. Сроки действия Договора</w:t>
      </w:r>
    </w:p>
    <w:p w:rsidR="00BA081A" w:rsidRPr="007D0869" w:rsidRDefault="00BA081A" w:rsidP="00FE323F">
      <w:pPr>
        <w:jc w:val="both"/>
      </w:pPr>
    </w:p>
    <w:p w:rsidR="00DF725F" w:rsidRDefault="00DF725F" w:rsidP="000C710B">
      <w:pPr>
        <w:jc w:val="both"/>
        <w:rPr>
          <w:spacing w:val="-8"/>
        </w:rPr>
      </w:pPr>
      <w:r w:rsidRPr="007D0869">
        <w:t xml:space="preserve">7.1. </w:t>
      </w:r>
      <w:r w:rsidR="00FE323F" w:rsidRPr="007D0869">
        <w:rPr>
          <w:spacing w:val="-8"/>
        </w:rPr>
        <w:t>Настоящий Договор вступает в силу с момента его подписания Сторонами и действует до</w:t>
      </w:r>
      <w:r w:rsidR="00B658BA">
        <w:rPr>
          <w:spacing w:val="-8"/>
        </w:rPr>
        <w:t xml:space="preserve"> 31 декабря 201</w:t>
      </w:r>
      <w:r w:rsidR="00B75A5D">
        <w:rPr>
          <w:spacing w:val="-8"/>
        </w:rPr>
        <w:t>5</w:t>
      </w:r>
      <w:r w:rsidR="003067D6">
        <w:rPr>
          <w:spacing w:val="-8"/>
        </w:rPr>
        <w:t xml:space="preserve"> </w:t>
      </w:r>
      <w:r w:rsidR="00B658BA">
        <w:rPr>
          <w:spacing w:val="-8"/>
        </w:rPr>
        <w:t>года.</w:t>
      </w:r>
    </w:p>
    <w:p w:rsidR="00CE0C67" w:rsidRPr="007D0869" w:rsidRDefault="00CE0C67" w:rsidP="00DF725F">
      <w:pPr>
        <w:jc w:val="both"/>
      </w:pPr>
    </w:p>
    <w:p w:rsidR="00FE323F" w:rsidRPr="007D0869" w:rsidRDefault="00DF725F" w:rsidP="00DF725F">
      <w:pPr>
        <w:jc w:val="both"/>
      </w:pPr>
      <w:r w:rsidRPr="007D0869">
        <w:t>7.2.</w:t>
      </w:r>
      <w:r w:rsidR="00FE323F" w:rsidRPr="007D0869">
        <w:t xml:space="preserve"> </w:t>
      </w:r>
      <w:r w:rsidR="00FE323F" w:rsidRPr="007D0869">
        <w:rPr>
          <w:lang/>
        </w:rPr>
        <w:t xml:space="preserve">Расторжение настоящего </w:t>
      </w:r>
      <w:r w:rsidR="00FE323F" w:rsidRPr="007D0869">
        <w:t>Договор</w:t>
      </w:r>
      <w:r w:rsidR="00FE323F" w:rsidRPr="007D0869">
        <w:rPr>
          <w:lang/>
        </w:rPr>
        <w:t>а допускается по соглашению Сторон или решению суда по основаниям, предусмотренным гражданским законодательством</w:t>
      </w:r>
      <w:r w:rsidR="00FE323F" w:rsidRPr="007D0869">
        <w:t xml:space="preserve">. </w:t>
      </w:r>
    </w:p>
    <w:p w:rsidR="00DF725F" w:rsidRPr="007D0869" w:rsidRDefault="00DF725F" w:rsidP="00DF725F">
      <w:pPr>
        <w:jc w:val="both"/>
      </w:pPr>
    </w:p>
    <w:p w:rsidR="00FE323F" w:rsidRPr="007D0869" w:rsidRDefault="00DF725F" w:rsidP="00DF725F">
      <w:pPr>
        <w:widowControl w:val="0"/>
        <w:jc w:val="both"/>
        <w:rPr>
          <w:spacing w:val="-8"/>
        </w:rPr>
      </w:pPr>
      <w:r w:rsidRPr="007D0869">
        <w:rPr>
          <w:spacing w:val="-8"/>
        </w:rPr>
        <w:t>7.3.</w:t>
      </w:r>
      <w:r w:rsidR="00FE323F" w:rsidRPr="007D0869">
        <w:rPr>
          <w:spacing w:val="-8"/>
        </w:rPr>
        <w:t xml:space="preserve"> </w:t>
      </w:r>
      <w:r w:rsidR="00FE323F" w:rsidRPr="007D0869">
        <w:t xml:space="preserve">Окончание срока действия настоящего Договора или его досрочное расторжение не освобождает Стороны от ответственности за нарушение условий настоящего договора, допущенных в период срока его действия, и не снимает со Сторон обязательств по окончательным расчетам. </w:t>
      </w:r>
      <w:r w:rsidR="00FE323F" w:rsidRPr="007D0869">
        <w:rPr>
          <w:spacing w:val="-8"/>
        </w:rPr>
        <w:t xml:space="preserve">В </w:t>
      </w:r>
      <w:r w:rsidR="00FE323F" w:rsidRPr="007D0869">
        <w:t xml:space="preserve">случае расторжения или истечения срока действия настоящего договора его </w:t>
      </w:r>
      <w:r w:rsidR="00FE323F" w:rsidRPr="007D0869">
        <w:rPr>
          <w:spacing w:val="-9"/>
        </w:rPr>
        <w:t xml:space="preserve">обязательства будут применяться до окончательно урегулирования </w:t>
      </w:r>
      <w:r w:rsidR="00FE323F" w:rsidRPr="007D0869">
        <w:rPr>
          <w:spacing w:val="-8"/>
        </w:rPr>
        <w:t xml:space="preserve">всех обязательств по платежам и штрафным санкциям, возникшим в период действия договора. </w:t>
      </w:r>
    </w:p>
    <w:p w:rsidR="00DF725F" w:rsidRPr="007D0869" w:rsidRDefault="00DF725F" w:rsidP="00DF725F">
      <w:pPr>
        <w:jc w:val="both"/>
      </w:pPr>
    </w:p>
    <w:p w:rsidR="00FE323F" w:rsidRPr="007D0869" w:rsidRDefault="00DF725F" w:rsidP="004C521E">
      <w:pPr>
        <w:numPr>
          <w:ilvl w:val="0"/>
          <w:numId w:val="17"/>
        </w:numPr>
        <w:jc w:val="center"/>
        <w:rPr>
          <w:b/>
        </w:rPr>
      </w:pPr>
      <w:r w:rsidRPr="007D0869">
        <w:rPr>
          <w:b/>
        </w:rPr>
        <w:t>Обстоятельства непреодолимой силы</w:t>
      </w:r>
    </w:p>
    <w:p w:rsidR="00DF725F" w:rsidRPr="007D0869" w:rsidRDefault="00DF725F" w:rsidP="00DF725F">
      <w:pPr>
        <w:ind w:left="454"/>
        <w:rPr>
          <w:b/>
        </w:rPr>
      </w:pPr>
    </w:p>
    <w:p w:rsidR="00FE323F" w:rsidRPr="007D0869" w:rsidRDefault="00DF725F" w:rsidP="00DF725F">
      <w:pPr>
        <w:jc w:val="both"/>
      </w:pPr>
      <w:r w:rsidRPr="007D0869">
        <w:t>8.1.</w:t>
      </w:r>
      <w:r w:rsidR="00FE323F" w:rsidRPr="007D0869">
        <w:t xml:space="preserve"> </w:t>
      </w:r>
      <w:proofErr w:type="gramStart"/>
      <w:r w:rsidR="00FE323F" w:rsidRPr="007D0869">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FE323F" w:rsidRPr="007D0869">
        <w:t xml:space="preserve">, а </w:t>
      </w:r>
      <w:proofErr w:type="gramStart"/>
      <w:r w:rsidR="00FE323F" w:rsidRPr="007D0869">
        <w:t>также</w:t>
      </w:r>
      <w:proofErr w:type="gramEnd"/>
      <w:r w:rsidR="00FE323F" w:rsidRPr="007D0869">
        <w:t xml:space="preserve"> которые Стороны были не в состоянии предвидеть и предотвратить.</w:t>
      </w:r>
    </w:p>
    <w:p w:rsidR="00DF725F" w:rsidRPr="007D0869" w:rsidRDefault="00DF725F" w:rsidP="00DF725F">
      <w:pPr>
        <w:jc w:val="both"/>
      </w:pPr>
    </w:p>
    <w:p w:rsidR="00FE323F" w:rsidRPr="007D0869" w:rsidRDefault="00DF725F" w:rsidP="00DF725F">
      <w:pPr>
        <w:jc w:val="both"/>
      </w:pPr>
      <w:r w:rsidRPr="007D0869">
        <w:t>8.2.</w:t>
      </w:r>
      <w:r w:rsidR="00FE323F" w:rsidRPr="007D0869">
        <w:t xml:space="preserve"> При наступлении таких обстоятель</w:t>
      </w:r>
      <w:proofErr w:type="gramStart"/>
      <w:r w:rsidR="00FE323F" w:rsidRPr="007D0869">
        <w:t>ств ср</w:t>
      </w:r>
      <w:proofErr w:type="gramEnd"/>
      <w:r w:rsidR="00FE323F" w:rsidRPr="007D0869">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DF725F" w:rsidRPr="007D0869" w:rsidRDefault="00DF725F" w:rsidP="00DF725F">
      <w:pPr>
        <w:jc w:val="both"/>
      </w:pPr>
    </w:p>
    <w:p w:rsidR="00FE323F" w:rsidRPr="007D0869" w:rsidRDefault="00DF725F" w:rsidP="00DF725F">
      <w:pPr>
        <w:jc w:val="both"/>
      </w:pPr>
      <w:r w:rsidRPr="007D0869">
        <w:t xml:space="preserve">8.3. </w:t>
      </w:r>
      <w:proofErr w:type="gramStart"/>
      <w:r w:rsidR="00FE323F" w:rsidRPr="007D0869">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DF725F" w:rsidRPr="007D0869" w:rsidRDefault="00DF725F" w:rsidP="00DF725F">
      <w:pPr>
        <w:jc w:val="both"/>
      </w:pPr>
    </w:p>
    <w:p w:rsidR="00FE323F" w:rsidRPr="007D0869" w:rsidRDefault="00DF725F" w:rsidP="00DF725F">
      <w:pPr>
        <w:jc w:val="both"/>
      </w:pPr>
      <w:r w:rsidRPr="007D0869">
        <w:t>8.4.</w:t>
      </w:r>
      <w:r w:rsidR="00FE323F" w:rsidRPr="007D0869">
        <w:t xml:space="preserve"> Если обстоятельства, указанные в п. </w:t>
      </w:r>
      <w:r w:rsidRPr="007D0869">
        <w:t>8</w:t>
      </w:r>
      <w:r w:rsidR="00FE323F" w:rsidRPr="007D0869">
        <w:t xml:space="preserve">.1. настоящего Договора, будут длиться более двух календарных месяцев </w:t>
      </w:r>
      <w:proofErr w:type="gramStart"/>
      <w:r w:rsidR="00FE323F" w:rsidRPr="007D0869">
        <w:t>с даты</w:t>
      </w:r>
      <w:proofErr w:type="gramEnd"/>
      <w:r w:rsidR="00FE323F" w:rsidRPr="007D0869">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DF725F" w:rsidRPr="007D0869" w:rsidRDefault="00DF725F" w:rsidP="00DF725F">
      <w:pPr>
        <w:jc w:val="both"/>
      </w:pPr>
    </w:p>
    <w:p w:rsidR="00DF725F" w:rsidRPr="007D0869" w:rsidRDefault="00DF725F" w:rsidP="00DF725F">
      <w:pPr>
        <w:jc w:val="both"/>
      </w:pPr>
      <w:r w:rsidRPr="007D0869">
        <w:t>8.5.</w:t>
      </w:r>
      <w:r w:rsidR="00FE323F" w:rsidRPr="007D0869">
        <w:t xml:space="preserve"> В случае отсутствия бюджетного финансирования и невозможности выполнения обязательств по настоящему договору в установленные сроки, Заказчик освобождается от ответственности в соответствии с Законодательством РФ. Исполнение обязатель</w:t>
      </w:r>
      <w:proofErr w:type="gramStart"/>
      <w:r w:rsidR="00FE323F" w:rsidRPr="007D0869">
        <w:t>ств пр</w:t>
      </w:r>
      <w:proofErr w:type="gramEnd"/>
      <w:r w:rsidR="00FE323F" w:rsidRPr="007D0869">
        <w:t>оизводиться после поступления средств из бюджета на бюджетный счет Заказчика.</w:t>
      </w:r>
    </w:p>
    <w:p w:rsidR="00DF725F" w:rsidRPr="007D0869" w:rsidRDefault="00DF725F" w:rsidP="00DF725F">
      <w:pPr>
        <w:jc w:val="both"/>
      </w:pPr>
    </w:p>
    <w:p w:rsidR="00FE323F" w:rsidRPr="007D0869" w:rsidRDefault="00FE323F" w:rsidP="00DF725F">
      <w:pPr>
        <w:numPr>
          <w:ilvl w:val="0"/>
          <w:numId w:val="15"/>
        </w:numPr>
        <w:jc w:val="center"/>
        <w:rPr>
          <w:b/>
        </w:rPr>
      </w:pPr>
      <w:r w:rsidRPr="007D0869">
        <w:rPr>
          <w:b/>
        </w:rPr>
        <w:t>З</w:t>
      </w:r>
      <w:r w:rsidR="00DF725F" w:rsidRPr="007D0869">
        <w:rPr>
          <w:b/>
        </w:rPr>
        <w:t>аключительные положения</w:t>
      </w:r>
    </w:p>
    <w:p w:rsidR="00DF725F" w:rsidRPr="007D0869" w:rsidRDefault="00DF725F" w:rsidP="00DF725F">
      <w:pPr>
        <w:ind w:left="454"/>
        <w:jc w:val="both"/>
        <w:rPr>
          <w:b/>
        </w:rPr>
      </w:pPr>
    </w:p>
    <w:p w:rsidR="00FE323F" w:rsidRPr="007D0869" w:rsidRDefault="00DF725F" w:rsidP="00DF725F">
      <w:pPr>
        <w:widowControl w:val="0"/>
        <w:jc w:val="both"/>
      </w:pPr>
      <w:r w:rsidRPr="007D0869">
        <w:t>9.1.</w:t>
      </w:r>
      <w:r w:rsidR="00FE323F" w:rsidRPr="007D0869">
        <w:rPr>
          <w:bCs/>
        </w:rPr>
        <w:t xml:space="preserve"> </w:t>
      </w:r>
      <w:r w:rsidR="00FE323F" w:rsidRPr="007D0869">
        <w:rPr>
          <w:spacing w:val="-7"/>
        </w:rPr>
        <w:t xml:space="preserve">Изменения и дополнения к настоящему Договору действительны только в </w:t>
      </w:r>
      <w:r w:rsidR="00FE323F" w:rsidRPr="007D0869">
        <w:rPr>
          <w:spacing w:val="-9"/>
        </w:rPr>
        <w:t xml:space="preserve">том случае, если они совершены в письменной форме и подписаны  уполномоченными представителями </w:t>
      </w:r>
      <w:r w:rsidR="00FE323F" w:rsidRPr="007D0869">
        <w:t>обеих Сторон.</w:t>
      </w:r>
    </w:p>
    <w:p w:rsidR="00DF725F" w:rsidRPr="007D0869" w:rsidRDefault="00DF725F" w:rsidP="00DF725F">
      <w:pPr>
        <w:widowControl w:val="0"/>
        <w:jc w:val="both"/>
        <w:rPr>
          <w:b/>
        </w:rPr>
      </w:pPr>
    </w:p>
    <w:p w:rsidR="00FE323F" w:rsidRPr="007D0869" w:rsidRDefault="00DF725F" w:rsidP="00DF725F">
      <w:pPr>
        <w:shd w:val="clear" w:color="auto" w:fill="FFFFFF"/>
        <w:tabs>
          <w:tab w:val="left" w:pos="567"/>
        </w:tabs>
        <w:jc w:val="both"/>
        <w:rPr>
          <w:spacing w:val="-11"/>
        </w:rPr>
      </w:pPr>
      <w:r w:rsidRPr="007D0869">
        <w:rPr>
          <w:spacing w:val="-4"/>
        </w:rPr>
        <w:t xml:space="preserve">9.2. </w:t>
      </w:r>
      <w:r w:rsidR="00FE323F" w:rsidRPr="007D0869">
        <w:rPr>
          <w:spacing w:val="-4"/>
        </w:rPr>
        <w:t xml:space="preserve">Настоящий Договор составлен и подписан в двух подлинных экземплярах, по одному </w:t>
      </w:r>
      <w:r w:rsidR="00FE323F" w:rsidRPr="007D0869">
        <w:t>для каждой из Сторон.</w:t>
      </w:r>
    </w:p>
    <w:p w:rsidR="00FE323F" w:rsidRPr="007D0869" w:rsidRDefault="00FE323F" w:rsidP="00FE323F">
      <w:pPr>
        <w:widowControl w:val="0"/>
        <w:ind w:left="454"/>
        <w:jc w:val="both"/>
      </w:pPr>
    </w:p>
    <w:p w:rsidR="007D0869" w:rsidRPr="007D0869" w:rsidRDefault="007D0869" w:rsidP="007D0869">
      <w:pPr>
        <w:jc w:val="both"/>
      </w:pPr>
      <w:r w:rsidRPr="007D0869">
        <w:t>Приложения:</w:t>
      </w:r>
    </w:p>
    <w:p w:rsidR="007D0869" w:rsidRPr="007D0869" w:rsidRDefault="007D0869" w:rsidP="007D0869">
      <w:pPr>
        <w:jc w:val="both"/>
      </w:pPr>
      <w:r w:rsidRPr="007D0869">
        <w:t xml:space="preserve">1. Техническое задание </w:t>
      </w:r>
      <w:r w:rsidRPr="007D0869">
        <w:tab/>
      </w:r>
      <w:r w:rsidR="00B37F1A">
        <w:t xml:space="preserve">на  1 </w:t>
      </w:r>
      <w:r w:rsidRPr="007D0869">
        <w:t>лист</w:t>
      </w:r>
      <w:r w:rsidRPr="00B37F1A">
        <w:t>е</w:t>
      </w:r>
    </w:p>
    <w:p w:rsidR="007D0869" w:rsidRPr="007D0869" w:rsidRDefault="007D0869" w:rsidP="007D0869">
      <w:pPr>
        <w:jc w:val="both"/>
      </w:pPr>
      <w:r w:rsidRPr="007D0869">
        <w:tab/>
      </w:r>
    </w:p>
    <w:p w:rsidR="00114E34" w:rsidRDefault="00114E34" w:rsidP="00FE323F">
      <w:pPr>
        <w:jc w:val="both"/>
      </w:pPr>
    </w:p>
    <w:p w:rsidR="00114E34" w:rsidRDefault="00114E34" w:rsidP="003E5641">
      <w:pPr>
        <w:numPr>
          <w:ilvl w:val="0"/>
          <w:numId w:val="15"/>
        </w:numPr>
        <w:shd w:val="clear" w:color="auto" w:fill="FFFFFF"/>
        <w:jc w:val="center"/>
        <w:rPr>
          <w:b/>
          <w:spacing w:val="-11"/>
        </w:rPr>
      </w:pPr>
      <w:r w:rsidRPr="007D0869">
        <w:rPr>
          <w:b/>
          <w:spacing w:val="-11"/>
        </w:rPr>
        <w:t>Юридические адреса:</w:t>
      </w:r>
    </w:p>
    <w:p w:rsidR="003E5641" w:rsidRPr="007D0869" w:rsidRDefault="003E5641" w:rsidP="00840B33">
      <w:pPr>
        <w:shd w:val="clear" w:color="auto" w:fill="FFFFFF"/>
        <w:ind w:left="454"/>
        <w:rPr>
          <w:b/>
          <w:spacing w:val="-11"/>
        </w:rPr>
      </w:pPr>
    </w:p>
    <w:tbl>
      <w:tblPr>
        <w:tblW w:w="9720" w:type="dxa"/>
        <w:tblInd w:w="-252" w:type="dxa"/>
        <w:tblLook w:val="0000"/>
      </w:tblPr>
      <w:tblGrid>
        <w:gridCol w:w="5220"/>
        <w:gridCol w:w="4500"/>
      </w:tblGrid>
      <w:tr w:rsidR="00114E34" w:rsidRPr="007D0869">
        <w:tblPrEx>
          <w:tblCellMar>
            <w:top w:w="0" w:type="dxa"/>
            <w:bottom w:w="0" w:type="dxa"/>
          </w:tblCellMar>
        </w:tblPrEx>
        <w:trPr>
          <w:trHeight w:val="1713"/>
        </w:trPr>
        <w:tc>
          <w:tcPr>
            <w:tcW w:w="5220" w:type="dxa"/>
          </w:tcPr>
          <w:p w:rsidR="00114E34" w:rsidRPr="007D0869" w:rsidRDefault="00114E34" w:rsidP="00150A73">
            <w:pPr>
              <w:jc w:val="both"/>
              <w:rPr>
                <w:b/>
              </w:rPr>
            </w:pPr>
            <w:r w:rsidRPr="007D0869">
              <w:rPr>
                <w:b/>
              </w:rPr>
              <w:t xml:space="preserve">      Заказчик:</w:t>
            </w:r>
          </w:p>
          <w:p w:rsidR="00114E34" w:rsidRPr="007D0869" w:rsidRDefault="00114E34" w:rsidP="00150A73">
            <w:pPr>
              <w:ind w:left="529"/>
              <w:jc w:val="both"/>
              <w:rPr>
                <w:b/>
              </w:rPr>
            </w:pPr>
          </w:p>
          <w:p w:rsidR="009771E7" w:rsidRDefault="00097CA6" w:rsidP="0039112A">
            <w:pPr>
              <w:jc w:val="both"/>
              <w:rPr>
                <w:color w:val="000000"/>
              </w:rPr>
            </w:pPr>
            <w:r>
              <w:rPr>
                <w:color w:val="000000"/>
              </w:rPr>
              <w:t>_</w:t>
            </w:r>
          </w:p>
          <w:p w:rsidR="000136F6" w:rsidRPr="007D0869" w:rsidRDefault="000136F6" w:rsidP="00D208FC">
            <w:pPr>
              <w:ind w:left="529"/>
              <w:jc w:val="both"/>
              <w:rPr>
                <w:color w:val="000000"/>
              </w:rPr>
            </w:pPr>
          </w:p>
        </w:tc>
        <w:tc>
          <w:tcPr>
            <w:tcW w:w="4500" w:type="dxa"/>
          </w:tcPr>
          <w:p w:rsidR="00114E34" w:rsidRPr="007D0869" w:rsidRDefault="00114E34" w:rsidP="00150A73">
            <w:pPr>
              <w:jc w:val="both"/>
              <w:rPr>
                <w:b/>
              </w:rPr>
            </w:pPr>
            <w:r w:rsidRPr="007D0869">
              <w:rPr>
                <w:b/>
              </w:rPr>
              <w:t xml:space="preserve"> Исполнитель:</w:t>
            </w:r>
          </w:p>
          <w:p w:rsidR="00114E34" w:rsidRPr="007D0869" w:rsidRDefault="00114E34" w:rsidP="00150A73">
            <w:pPr>
              <w:ind w:left="529"/>
              <w:jc w:val="both"/>
            </w:pPr>
          </w:p>
          <w:p w:rsidR="00114E34" w:rsidRPr="007D0869" w:rsidRDefault="00114E34" w:rsidP="00F54918">
            <w:pPr>
              <w:pStyle w:val="2"/>
              <w:tabs>
                <w:tab w:val="clear" w:pos="567"/>
              </w:tabs>
              <w:spacing w:after="0"/>
              <w:ind w:left="155" w:firstLine="0"/>
              <w:jc w:val="left"/>
            </w:pPr>
            <w:r w:rsidRPr="007D0869">
              <w:t>Общество с ограниченной ответственностью «</w:t>
            </w:r>
            <w:r w:rsidR="0039112A">
              <w:t>Специальный Бренд</w:t>
            </w:r>
            <w:r w:rsidRPr="007D0869">
              <w:t>»</w:t>
            </w:r>
          </w:p>
          <w:p w:rsidR="0039112A" w:rsidRDefault="0039112A" w:rsidP="00150A73">
            <w:pPr>
              <w:pStyle w:val="2"/>
              <w:tabs>
                <w:tab w:val="clear" w:pos="567"/>
              </w:tabs>
              <w:spacing w:after="0"/>
            </w:pPr>
          </w:p>
          <w:p w:rsidR="00F54918" w:rsidRDefault="00F54918" w:rsidP="00F54918">
            <w:pPr>
              <w:pStyle w:val="2"/>
              <w:tabs>
                <w:tab w:val="clear" w:pos="567"/>
              </w:tabs>
              <w:spacing w:after="0"/>
              <w:ind w:left="0" w:firstLine="0"/>
              <w:jc w:val="left"/>
              <w:rPr>
                <w:color w:val="000000"/>
              </w:rPr>
            </w:pPr>
            <w:r w:rsidRPr="00F54918">
              <w:rPr>
                <w:color w:val="000000"/>
              </w:rPr>
              <w:t>Юр</w:t>
            </w:r>
            <w:proofErr w:type="gramStart"/>
            <w:r>
              <w:rPr>
                <w:color w:val="000000"/>
              </w:rPr>
              <w:t>.</w:t>
            </w:r>
            <w:r w:rsidRPr="00F54918">
              <w:rPr>
                <w:color w:val="000000"/>
              </w:rPr>
              <w:t>А</w:t>
            </w:r>
            <w:proofErr w:type="gramEnd"/>
            <w:r w:rsidRPr="00F54918">
              <w:rPr>
                <w:color w:val="000000"/>
              </w:rPr>
              <w:t xml:space="preserve">дрес: </w:t>
            </w:r>
            <w:smartTag w:uri="urn:schemas-microsoft-com:office:smarttags" w:element="metricconverter">
              <w:smartTagPr>
                <w:attr w:name="ProductID" w:val="109383, г"/>
              </w:smartTagPr>
              <w:r w:rsidRPr="00F54918">
                <w:rPr>
                  <w:color w:val="000000"/>
                </w:rPr>
                <w:t>109383, г</w:t>
              </w:r>
            </w:smartTag>
            <w:r w:rsidRPr="00F54918">
              <w:rPr>
                <w:color w:val="000000"/>
              </w:rPr>
              <w:t>. Москва, Ш</w:t>
            </w:r>
            <w:r>
              <w:rPr>
                <w:color w:val="000000"/>
              </w:rPr>
              <w:t>оссейная улица, дом 78А, 2этаж,офис</w:t>
            </w:r>
            <w:r w:rsidRPr="00F54918">
              <w:rPr>
                <w:color w:val="000000"/>
              </w:rPr>
              <w:t>2</w:t>
            </w:r>
          </w:p>
          <w:p w:rsidR="00F54918" w:rsidRDefault="00F54918" w:rsidP="00F54918">
            <w:pPr>
              <w:pStyle w:val="2"/>
              <w:tabs>
                <w:tab w:val="clear" w:pos="567"/>
              </w:tabs>
              <w:spacing w:after="0"/>
              <w:ind w:left="0" w:firstLine="0"/>
              <w:jc w:val="left"/>
              <w:rPr>
                <w:color w:val="000000"/>
              </w:rPr>
            </w:pPr>
            <w:r w:rsidRPr="00F54918">
              <w:rPr>
                <w:color w:val="000000"/>
              </w:rPr>
              <w:t>ИНН 7727699715, КПП 772701001, Московский филиал ОАО АКБ «РОСБАНК» г</w:t>
            </w:r>
            <w:proofErr w:type="gramStart"/>
            <w:r w:rsidRPr="00F54918">
              <w:rPr>
                <w:color w:val="000000"/>
              </w:rPr>
              <w:t xml:space="preserve"> .</w:t>
            </w:r>
            <w:proofErr w:type="gramEnd"/>
            <w:r w:rsidRPr="00F54918">
              <w:rPr>
                <w:color w:val="000000"/>
              </w:rPr>
              <w:t xml:space="preserve">Москва, </w:t>
            </w:r>
          </w:p>
          <w:p w:rsidR="00F54918" w:rsidRDefault="00F54918" w:rsidP="00F54918">
            <w:pPr>
              <w:pStyle w:val="2"/>
              <w:tabs>
                <w:tab w:val="clear" w:pos="567"/>
              </w:tabs>
              <w:spacing w:after="0"/>
              <w:ind w:left="0" w:firstLine="0"/>
              <w:jc w:val="left"/>
              <w:rPr>
                <w:color w:val="000000"/>
              </w:rPr>
            </w:pPr>
            <w:proofErr w:type="spellStart"/>
            <w:proofErr w:type="gramStart"/>
            <w:r w:rsidRPr="00F54918">
              <w:rPr>
                <w:color w:val="000000"/>
              </w:rPr>
              <w:t>р</w:t>
            </w:r>
            <w:proofErr w:type="spellEnd"/>
            <w:proofErr w:type="gramEnd"/>
            <w:r w:rsidRPr="00F54918">
              <w:rPr>
                <w:color w:val="000000"/>
              </w:rPr>
              <w:t>/с 4072810697500000121 ,</w:t>
            </w:r>
          </w:p>
          <w:p w:rsidR="00F54918" w:rsidRDefault="00F54918" w:rsidP="00F54918">
            <w:pPr>
              <w:pStyle w:val="2"/>
              <w:tabs>
                <w:tab w:val="clear" w:pos="567"/>
              </w:tabs>
              <w:spacing w:after="0"/>
              <w:ind w:left="0" w:firstLine="0"/>
              <w:jc w:val="left"/>
              <w:rPr>
                <w:color w:val="000000"/>
              </w:rPr>
            </w:pPr>
            <w:r w:rsidRPr="00F54918">
              <w:rPr>
                <w:color w:val="000000"/>
              </w:rPr>
              <w:t xml:space="preserve">к/с </w:t>
            </w:r>
            <w:r w:rsidR="0058055E" w:rsidRPr="0058055E">
              <w:rPr>
                <w:color w:val="000000"/>
              </w:rPr>
              <w:t>30101810000000000272</w:t>
            </w:r>
            <w:r w:rsidRPr="00F54918">
              <w:rPr>
                <w:color w:val="000000"/>
              </w:rPr>
              <w:t xml:space="preserve">, </w:t>
            </w:r>
          </w:p>
          <w:p w:rsidR="0039112A" w:rsidRPr="00F54918" w:rsidRDefault="00F54918" w:rsidP="00F54918">
            <w:pPr>
              <w:pStyle w:val="2"/>
              <w:tabs>
                <w:tab w:val="clear" w:pos="567"/>
              </w:tabs>
              <w:spacing w:after="0"/>
              <w:ind w:left="0" w:firstLine="0"/>
              <w:jc w:val="left"/>
            </w:pPr>
            <w:r w:rsidRPr="00F54918">
              <w:rPr>
                <w:color w:val="000000"/>
              </w:rPr>
              <w:t xml:space="preserve">БИК </w:t>
            </w:r>
            <w:r w:rsidR="0058055E" w:rsidRPr="0058055E">
              <w:rPr>
                <w:color w:val="000000"/>
              </w:rPr>
              <w:t>044583272</w:t>
            </w:r>
          </w:p>
        </w:tc>
      </w:tr>
    </w:tbl>
    <w:p w:rsidR="00114E34" w:rsidRDefault="00114E34" w:rsidP="00C12BC8">
      <w:pPr>
        <w:jc w:val="center"/>
      </w:pPr>
    </w:p>
    <w:p w:rsidR="00C12BC8" w:rsidRDefault="00C12BC8" w:rsidP="006D2D34">
      <w:pPr>
        <w:numPr>
          <w:ilvl w:val="0"/>
          <w:numId w:val="16"/>
        </w:numPr>
        <w:jc w:val="center"/>
        <w:rPr>
          <w:b/>
        </w:rPr>
      </w:pPr>
      <w:r w:rsidRPr="007D0869">
        <w:rPr>
          <w:b/>
        </w:rPr>
        <w:t>Подписи Сторон</w:t>
      </w:r>
    </w:p>
    <w:p w:rsidR="00D208FC" w:rsidRDefault="00D208FC" w:rsidP="00D208FC">
      <w:pPr>
        <w:ind w:left="454"/>
        <w:rPr>
          <w:b/>
        </w:rPr>
      </w:pPr>
    </w:p>
    <w:tbl>
      <w:tblPr>
        <w:tblW w:w="10282" w:type="dxa"/>
        <w:tblInd w:w="-252" w:type="dxa"/>
        <w:tblLook w:val="0000"/>
      </w:tblPr>
      <w:tblGrid>
        <w:gridCol w:w="5008"/>
        <w:gridCol w:w="5274"/>
      </w:tblGrid>
      <w:tr w:rsidR="00C12BC8" w:rsidRPr="007D0869">
        <w:tblPrEx>
          <w:tblCellMar>
            <w:top w:w="0" w:type="dxa"/>
            <w:bottom w:w="0" w:type="dxa"/>
          </w:tblCellMar>
        </w:tblPrEx>
        <w:trPr>
          <w:trHeight w:val="2144"/>
        </w:trPr>
        <w:tc>
          <w:tcPr>
            <w:tcW w:w="5008" w:type="dxa"/>
          </w:tcPr>
          <w:p w:rsidR="00C12BC8" w:rsidRPr="007D0869" w:rsidRDefault="00C12BC8" w:rsidP="00150A73">
            <w:pPr>
              <w:tabs>
                <w:tab w:val="left" w:pos="2729"/>
              </w:tabs>
              <w:jc w:val="both"/>
              <w:rPr>
                <w:b/>
              </w:rPr>
            </w:pPr>
            <w:r w:rsidRPr="007D0869">
              <w:t xml:space="preserve">      </w:t>
            </w:r>
            <w:r>
              <w:rPr>
                <w:b/>
              </w:rPr>
              <w:t>Заказчик</w:t>
            </w:r>
            <w:r w:rsidRPr="007D0869">
              <w:rPr>
                <w:b/>
              </w:rPr>
              <w:t>:</w:t>
            </w:r>
            <w:r w:rsidRPr="007D0869">
              <w:rPr>
                <w:b/>
              </w:rPr>
              <w:tab/>
            </w:r>
          </w:p>
          <w:p w:rsidR="00C12BC8" w:rsidRDefault="00C12BC8" w:rsidP="00150A73">
            <w:pPr>
              <w:tabs>
                <w:tab w:val="left" w:pos="2729"/>
              </w:tabs>
              <w:jc w:val="both"/>
            </w:pPr>
            <w:r w:rsidRPr="004B154A">
              <w:t xml:space="preserve">      </w:t>
            </w:r>
            <w:r w:rsidR="00B75A5D">
              <w:t xml:space="preserve">руководителя </w:t>
            </w:r>
          </w:p>
          <w:p w:rsidR="00D208FC" w:rsidRDefault="00D208FC" w:rsidP="00150A73">
            <w:pPr>
              <w:tabs>
                <w:tab w:val="left" w:pos="2729"/>
              </w:tabs>
              <w:jc w:val="both"/>
            </w:pPr>
          </w:p>
          <w:p w:rsidR="00D208FC" w:rsidRPr="004B154A" w:rsidRDefault="00D208FC" w:rsidP="00150A73">
            <w:pPr>
              <w:tabs>
                <w:tab w:val="left" w:pos="2729"/>
              </w:tabs>
              <w:jc w:val="both"/>
            </w:pPr>
          </w:p>
          <w:p w:rsidR="0039112A" w:rsidRDefault="00C12BC8" w:rsidP="00150A73">
            <w:pPr>
              <w:tabs>
                <w:tab w:val="left" w:pos="2729"/>
              </w:tabs>
              <w:jc w:val="both"/>
            </w:pPr>
            <w:r w:rsidRPr="004B154A">
              <w:t xml:space="preserve">       ___________________</w:t>
            </w:r>
            <w:r w:rsidRPr="004B154A">
              <w:rPr>
                <w:bCs/>
              </w:rPr>
              <w:t xml:space="preserve">       </w:t>
            </w:r>
            <w:r w:rsidR="006B3C66">
              <w:rPr>
                <w:bCs/>
              </w:rPr>
              <w:t xml:space="preserve">       </w:t>
            </w:r>
          </w:p>
          <w:p w:rsidR="0039112A" w:rsidRDefault="0039112A" w:rsidP="00150A73">
            <w:pPr>
              <w:tabs>
                <w:tab w:val="left" w:pos="2729"/>
              </w:tabs>
              <w:jc w:val="both"/>
            </w:pPr>
          </w:p>
          <w:p w:rsidR="00097CA6" w:rsidRDefault="0039112A" w:rsidP="00097CA6">
            <w:pPr>
              <w:pStyle w:val="2"/>
              <w:tabs>
                <w:tab w:val="clear" w:pos="567"/>
              </w:tabs>
              <w:spacing w:after="0"/>
              <w:ind w:left="0" w:firstLine="0"/>
              <w:jc w:val="left"/>
              <w:rPr>
                <w:b/>
              </w:rPr>
            </w:pPr>
            <w:r>
              <w:t xml:space="preserve">       </w:t>
            </w:r>
            <w:r w:rsidR="00097CA6">
              <w:t>«__» месяц 2016 г.</w:t>
            </w:r>
          </w:p>
          <w:p w:rsidR="00C12BC8" w:rsidRPr="007D0869" w:rsidRDefault="00C12BC8" w:rsidP="00A8350E">
            <w:pPr>
              <w:tabs>
                <w:tab w:val="left" w:pos="2729"/>
              </w:tabs>
              <w:jc w:val="both"/>
              <w:rPr>
                <w:b/>
                <w:bCs/>
              </w:rPr>
            </w:pPr>
          </w:p>
        </w:tc>
        <w:tc>
          <w:tcPr>
            <w:tcW w:w="5274" w:type="dxa"/>
          </w:tcPr>
          <w:p w:rsidR="0039112A" w:rsidRDefault="0039112A" w:rsidP="0039112A">
            <w:pPr>
              <w:pStyle w:val="2"/>
              <w:tabs>
                <w:tab w:val="clear" w:pos="567"/>
                <w:tab w:val="left" w:pos="708"/>
              </w:tabs>
              <w:spacing w:after="0"/>
              <w:ind w:left="0" w:firstLine="0"/>
              <w:rPr>
                <w:b/>
              </w:rPr>
            </w:pPr>
            <w:r>
              <w:rPr>
                <w:b/>
              </w:rPr>
              <w:t xml:space="preserve">Исполнитель:       </w:t>
            </w:r>
          </w:p>
          <w:p w:rsidR="0039112A" w:rsidRDefault="0039112A" w:rsidP="0039112A">
            <w:pPr>
              <w:pStyle w:val="2"/>
              <w:tabs>
                <w:tab w:val="clear" w:pos="567"/>
                <w:tab w:val="left" w:pos="708"/>
              </w:tabs>
              <w:spacing w:after="0"/>
              <w:ind w:left="0" w:firstLine="0"/>
            </w:pPr>
            <w:r>
              <w:t>Генеральный директор</w:t>
            </w:r>
          </w:p>
          <w:p w:rsidR="0039112A" w:rsidRDefault="0039112A" w:rsidP="0039112A">
            <w:pPr>
              <w:pStyle w:val="2"/>
              <w:tabs>
                <w:tab w:val="clear" w:pos="567"/>
                <w:tab w:val="left" w:pos="708"/>
              </w:tabs>
              <w:spacing w:after="0"/>
              <w:ind w:left="0" w:firstLine="0"/>
            </w:pPr>
            <w:r>
              <w:t>ООО</w:t>
            </w:r>
            <w:r w:rsidR="000C710B">
              <w:t xml:space="preserve"> «</w:t>
            </w:r>
            <w:proofErr w:type="spellStart"/>
            <w:r w:rsidR="000C710B">
              <w:t>Специальный</w:t>
            </w:r>
            <w:r>
              <w:t>Бренд</w:t>
            </w:r>
            <w:proofErr w:type="spellEnd"/>
            <w:r>
              <w:t xml:space="preserve">»    </w:t>
            </w:r>
          </w:p>
          <w:p w:rsidR="0039112A" w:rsidRDefault="0039112A" w:rsidP="0039112A">
            <w:pPr>
              <w:pStyle w:val="2"/>
              <w:tabs>
                <w:tab w:val="clear" w:pos="567"/>
                <w:tab w:val="left" w:pos="708"/>
              </w:tabs>
              <w:spacing w:after="0"/>
              <w:ind w:left="0" w:firstLine="0"/>
            </w:pPr>
          </w:p>
          <w:p w:rsidR="0039112A" w:rsidRDefault="0039112A" w:rsidP="000C710B">
            <w:pPr>
              <w:pStyle w:val="2"/>
              <w:tabs>
                <w:tab w:val="clear" w:pos="567"/>
                <w:tab w:val="left" w:pos="708"/>
              </w:tabs>
              <w:spacing w:after="0"/>
              <w:ind w:left="0" w:firstLine="0"/>
            </w:pPr>
            <w:r>
              <w:t>______________</w:t>
            </w:r>
            <w:r w:rsidR="000C710B">
              <w:t>Ю.П.Кругляков</w:t>
            </w:r>
            <w:r>
              <w:t xml:space="preserve">  </w:t>
            </w:r>
          </w:p>
          <w:p w:rsidR="0039112A" w:rsidRDefault="0039112A" w:rsidP="0039112A">
            <w:pPr>
              <w:pStyle w:val="2"/>
              <w:tabs>
                <w:tab w:val="clear" w:pos="567"/>
                <w:tab w:val="left" w:pos="708"/>
              </w:tabs>
              <w:spacing w:after="0"/>
              <w:ind w:left="0" w:firstLine="0"/>
            </w:pPr>
          </w:p>
          <w:p w:rsidR="0039112A" w:rsidRDefault="0039112A" w:rsidP="0039112A">
            <w:pPr>
              <w:pStyle w:val="2"/>
              <w:tabs>
                <w:tab w:val="clear" w:pos="567"/>
                <w:tab w:val="left" w:pos="708"/>
              </w:tabs>
              <w:spacing w:after="0"/>
              <w:ind w:left="0" w:firstLine="0"/>
            </w:pPr>
          </w:p>
          <w:p w:rsidR="00C12BC8" w:rsidRDefault="0039112A" w:rsidP="000C710B">
            <w:pPr>
              <w:pStyle w:val="2"/>
              <w:tabs>
                <w:tab w:val="clear" w:pos="567"/>
              </w:tabs>
              <w:spacing w:after="0"/>
              <w:ind w:left="0" w:firstLine="0"/>
              <w:jc w:val="left"/>
              <w:rPr>
                <w:b/>
              </w:rPr>
            </w:pPr>
            <w:r>
              <w:t>«</w:t>
            </w:r>
            <w:r w:rsidR="00097CA6">
              <w:t>__</w:t>
            </w:r>
            <w:r w:rsidR="000C710B">
              <w:t xml:space="preserve">» </w:t>
            </w:r>
            <w:r w:rsidR="00097CA6">
              <w:t>месяц</w:t>
            </w:r>
            <w:r>
              <w:t xml:space="preserve"> 20</w:t>
            </w:r>
            <w:r w:rsidR="00097CA6">
              <w:t>16</w:t>
            </w:r>
            <w:r>
              <w:t xml:space="preserve"> г.</w:t>
            </w:r>
          </w:p>
          <w:p w:rsidR="00CE0C67" w:rsidRDefault="00CE0C67" w:rsidP="00150A73">
            <w:pPr>
              <w:pStyle w:val="2"/>
              <w:tabs>
                <w:tab w:val="clear" w:pos="567"/>
              </w:tabs>
              <w:spacing w:after="0"/>
              <w:ind w:left="0" w:firstLine="0"/>
              <w:jc w:val="left"/>
              <w:rPr>
                <w:b/>
              </w:rPr>
            </w:pPr>
          </w:p>
          <w:p w:rsidR="00CE0C67" w:rsidRPr="007D0869" w:rsidRDefault="00CE0C67" w:rsidP="00150A73">
            <w:pPr>
              <w:pStyle w:val="2"/>
              <w:tabs>
                <w:tab w:val="clear" w:pos="567"/>
              </w:tabs>
              <w:spacing w:after="0"/>
              <w:ind w:left="0" w:firstLine="0"/>
              <w:jc w:val="left"/>
              <w:rPr>
                <w:b/>
              </w:rPr>
            </w:pPr>
          </w:p>
        </w:tc>
      </w:tr>
    </w:tbl>
    <w:p w:rsidR="009805FA" w:rsidRDefault="009805FA" w:rsidP="00541A41">
      <w:pPr>
        <w:autoSpaceDE w:val="0"/>
        <w:autoSpaceDN w:val="0"/>
        <w:adjustRightInd w:val="0"/>
        <w:jc w:val="right"/>
      </w:pPr>
    </w:p>
    <w:p w:rsidR="003C43D6" w:rsidRDefault="003C43D6" w:rsidP="00541A41">
      <w:pPr>
        <w:autoSpaceDE w:val="0"/>
        <w:autoSpaceDN w:val="0"/>
        <w:adjustRightInd w:val="0"/>
        <w:jc w:val="right"/>
      </w:pPr>
    </w:p>
    <w:p w:rsidR="00F54918" w:rsidRDefault="00F54918" w:rsidP="00541A41">
      <w:pPr>
        <w:autoSpaceDE w:val="0"/>
        <w:autoSpaceDN w:val="0"/>
        <w:adjustRightInd w:val="0"/>
        <w:jc w:val="right"/>
      </w:pPr>
    </w:p>
    <w:p w:rsidR="00097CA6" w:rsidRDefault="00097CA6" w:rsidP="00541A41">
      <w:pPr>
        <w:autoSpaceDE w:val="0"/>
        <w:autoSpaceDN w:val="0"/>
        <w:adjustRightInd w:val="0"/>
        <w:jc w:val="right"/>
      </w:pPr>
    </w:p>
    <w:p w:rsidR="00097CA6" w:rsidRDefault="00097CA6" w:rsidP="00541A41">
      <w:pPr>
        <w:autoSpaceDE w:val="0"/>
        <w:autoSpaceDN w:val="0"/>
        <w:adjustRightInd w:val="0"/>
        <w:jc w:val="right"/>
      </w:pPr>
    </w:p>
    <w:p w:rsidR="00097CA6" w:rsidRDefault="00097CA6" w:rsidP="00541A41">
      <w:pPr>
        <w:autoSpaceDE w:val="0"/>
        <w:autoSpaceDN w:val="0"/>
        <w:adjustRightInd w:val="0"/>
        <w:jc w:val="right"/>
      </w:pPr>
    </w:p>
    <w:p w:rsidR="00097CA6" w:rsidRDefault="00097CA6" w:rsidP="00541A41">
      <w:pPr>
        <w:autoSpaceDE w:val="0"/>
        <w:autoSpaceDN w:val="0"/>
        <w:adjustRightInd w:val="0"/>
        <w:jc w:val="right"/>
      </w:pPr>
    </w:p>
    <w:p w:rsidR="00097CA6" w:rsidRDefault="00097CA6" w:rsidP="00541A41">
      <w:pPr>
        <w:autoSpaceDE w:val="0"/>
        <w:autoSpaceDN w:val="0"/>
        <w:adjustRightInd w:val="0"/>
        <w:jc w:val="right"/>
      </w:pPr>
    </w:p>
    <w:p w:rsidR="00097CA6" w:rsidRDefault="00097CA6" w:rsidP="00541A41">
      <w:pPr>
        <w:autoSpaceDE w:val="0"/>
        <w:autoSpaceDN w:val="0"/>
        <w:adjustRightInd w:val="0"/>
        <w:jc w:val="right"/>
      </w:pPr>
    </w:p>
    <w:p w:rsidR="00097CA6" w:rsidRDefault="00097CA6" w:rsidP="00541A41">
      <w:pPr>
        <w:autoSpaceDE w:val="0"/>
        <w:autoSpaceDN w:val="0"/>
        <w:adjustRightInd w:val="0"/>
        <w:jc w:val="right"/>
      </w:pPr>
    </w:p>
    <w:p w:rsidR="00F54918" w:rsidRDefault="00F54918" w:rsidP="00541A41">
      <w:pPr>
        <w:autoSpaceDE w:val="0"/>
        <w:autoSpaceDN w:val="0"/>
        <w:adjustRightInd w:val="0"/>
        <w:jc w:val="right"/>
      </w:pPr>
    </w:p>
    <w:p w:rsidR="00541A41" w:rsidRDefault="00541A41" w:rsidP="00541A41">
      <w:pPr>
        <w:autoSpaceDE w:val="0"/>
        <w:autoSpaceDN w:val="0"/>
        <w:adjustRightInd w:val="0"/>
        <w:jc w:val="right"/>
      </w:pPr>
      <w:r>
        <w:t>Приложение N 1</w:t>
      </w:r>
    </w:p>
    <w:p w:rsidR="00541A41" w:rsidRDefault="00CE0C67" w:rsidP="00994350">
      <w:pPr>
        <w:autoSpaceDE w:val="0"/>
        <w:autoSpaceDN w:val="0"/>
        <w:adjustRightInd w:val="0"/>
        <w:jc w:val="right"/>
      </w:pPr>
      <w:r>
        <w:t>к Договору №</w:t>
      </w:r>
      <w:r w:rsidR="00097CA6">
        <w:t>__</w:t>
      </w:r>
      <w:r w:rsidR="00994350">
        <w:t>/</w:t>
      </w:r>
      <w:r w:rsidR="00097CA6">
        <w:t>16</w:t>
      </w:r>
    </w:p>
    <w:p w:rsidR="00CE0C67" w:rsidRDefault="003067D6" w:rsidP="00F54918">
      <w:pPr>
        <w:autoSpaceDE w:val="0"/>
        <w:autoSpaceDN w:val="0"/>
        <w:adjustRightInd w:val="0"/>
        <w:jc w:val="right"/>
      </w:pPr>
      <w:proofErr w:type="gramStart"/>
      <w:r>
        <w:t>от</w:t>
      </w:r>
      <w:proofErr w:type="gramEnd"/>
      <w:r>
        <w:t xml:space="preserve"> </w:t>
      </w:r>
      <w:proofErr w:type="spellStart"/>
      <w:r w:rsidR="00097CA6">
        <w:t>__</w:t>
      </w:r>
      <w:proofErr w:type="gramStart"/>
      <w:r w:rsidR="00097CA6">
        <w:t>месяц</w:t>
      </w:r>
      <w:proofErr w:type="spellEnd"/>
      <w:proofErr w:type="gramEnd"/>
      <w:r w:rsidR="00097CA6">
        <w:t xml:space="preserve"> 2016</w:t>
      </w:r>
      <w:r w:rsidR="00CE0C67">
        <w:t xml:space="preserve"> г.</w:t>
      </w:r>
    </w:p>
    <w:p w:rsidR="00541A41" w:rsidRDefault="00541A41" w:rsidP="00541A41">
      <w:pPr>
        <w:autoSpaceDE w:val="0"/>
        <w:autoSpaceDN w:val="0"/>
        <w:adjustRightInd w:val="0"/>
        <w:ind w:firstLine="540"/>
        <w:jc w:val="both"/>
        <w:outlineLvl w:val="0"/>
      </w:pPr>
    </w:p>
    <w:p w:rsidR="00541A41" w:rsidRDefault="00541A41" w:rsidP="00541A41">
      <w:pPr>
        <w:autoSpaceDE w:val="0"/>
        <w:autoSpaceDN w:val="0"/>
        <w:adjustRightInd w:val="0"/>
        <w:ind w:firstLine="540"/>
        <w:jc w:val="both"/>
        <w:outlineLvl w:val="0"/>
      </w:pPr>
    </w:p>
    <w:p w:rsidR="00541A41" w:rsidRDefault="00541A41" w:rsidP="00541A41">
      <w:pPr>
        <w:autoSpaceDE w:val="0"/>
        <w:autoSpaceDN w:val="0"/>
        <w:adjustRightInd w:val="0"/>
        <w:ind w:firstLine="540"/>
        <w:jc w:val="both"/>
        <w:outlineLvl w:val="0"/>
      </w:pPr>
    </w:p>
    <w:p w:rsidR="00541A41" w:rsidRPr="00625E2A" w:rsidRDefault="00B5151D" w:rsidP="00541A41">
      <w:pPr>
        <w:autoSpaceDE w:val="0"/>
        <w:autoSpaceDN w:val="0"/>
        <w:adjustRightInd w:val="0"/>
        <w:jc w:val="center"/>
        <w:rPr>
          <w:b/>
        </w:rPr>
      </w:pPr>
      <w:r w:rsidRPr="00625E2A">
        <w:rPr>
          <w:b/>
        </w:rPr>
        <w:t>Техническое задание</w:t>
      </w:r>
    </w:p>
    <w:p w:rsidR="00541A41" w:rsidRPr="00625E2A" w:rsidRDefault="00541A41" w:rsidP="00541A41">
      <w:pPr>
        <w:autoSpaceDE w:val="0"/>
        <w:autoSpaceDN w:val="0"/>
        <w:adjustRightInd w:val="0"/>
        <w:jc w:val="center"/>
        <w:rPr>
          <w:b/>
        </w:rPr>
      </w:pPr>
    </w:p>
    <w:p w:rsidR="00541A41" w:rsidRDefault="00541A41" w:rsidP="00541A41">
      <w:pPr>
        <w:autoSpaceDE w:val="0"/>
        <w:autoSpaceDN w:val="0"/>
        <w:adjustRightInd w:val="0"/>
        <w:jc w:val="center"/>
      </w:pPr>
    </w:p>
    <w:p w:rsidR="003067D6" w:rsidRDefault="003067D6" w:rsidP="003067D6">
      <w:pPr>
        <w:autoSpaceDE w:val="0"/>
        <w:autoSpaceDN w:val="0"/>
        <w:adjustRightInd w:val="0"/>
        <w:jc w:val="both"/>
      </w:pPr>
      <w:r>
        <w:t xml:space="preserve">Техническое обслуживание </w:t>
      </w:r>
      <w:proofErr w:type="spellStart"/>
      <w:r>
        <w:t>ве</w:t>
      </w:r>
      <w:proofErr w:type="gramStart"/>
      <w:r>
        <w:t>б</w:t>
      </w:r>
      <w:proofErr w:type="spellEnd"/>
      <w:r>
        <w:t>-</w:t>
      </w:r>
      <w:proofErr w:type="gramEnd"/>
      <w:r w:rsidR="00B75A5D" w:rsidRPr="00B75A5D">
        <w:t xml:space="preserve"> </w:t>
      </w:r>
      <w:r w:rsidR="00B75A5D">
        <w:t xml:space="preserve">сайта </w:t>
      </w:r>
      <w:r w:rsidR="00097CA6">
        <w:t>__________</w:t>
      </w:r>
      <w:r w:rsidR="00821FB1">
        <w:t>:</w:t>
      </w:r>
    </w:p>
    <w:p w:rsidR="003067D6" w:rsidRDefault="003067D6" w:rsidP="003067D6">
      <w:pPr>
        <w:numPr>
          <w:ilvl w:val="0"/>
          <w:numId w:val="19"/>
        </w:numPr>
        <w:autoSpaceDE w:val="0"/>
        <w:autoSpaceDN w:val="0"/>
        <w:adjustRightInd w:val="0"/>
        <w:jc w:val="both"/>
      </w:pPr>
      <w:r>
        <w:t>комплекс технических работ по обслуживанию сайта</w:t>
      </w:r>
    </w:p>
    <w:p w:rsidR="003067D6" w:rsidRDefault="003067D6" w:rsidP="003067D6">
      <w:pPr>
        <w:numPr>
          <w:ilvl w:val="0"/>
          <w:numId w:val="19"/>
        </w:numPr>
        <w:autoSpaceDE w:val="0"/>
        <w:autoSpaceDN w:val="0"/>
        <w:adjustRightInd w:val="0"/>
        <w:jc w:val="both"/>
      </w:pPr>
      <w:r>
        <w:t>комплекс профилактических работ по техническому обслуживанию функционирования сайта в сети Интернет</w:t>
      </w:r>
    </w:p>
    <w:p w:rsidR="003067D6" w:rsidRDefault="003067D6" w:rsidP="003067D6">
      <w:pPr>
        <w:numPr>
          <w:ilvl w:val="0"/>
          <w:numId w:val="19"/>
        </w:numPr>
        <w:autoSpaceDE w:val="0"/>
        <w:autoSpaceDN w:val="0"/>
        <w:adjustRightInd w:val="0"/>
        <w:jc w:val="both"/>
      </w:pPr>
      <w:r>
        <w:t>создание дополнительных разделов на сайте и иные действия по его редактированию, в том числе возможность создания активных ссылок на документы в формате «</w:t>
      </w:r>
      <w:r>
        <w:rPr>
          <w:lang w:val="en-US"/>
        </w:rPr>
        <w:t>Word</w:t>
      </w:r>
      <w:r>
        <w:t>» и «</w:t>
      </w:r>
      <w:r>
        <w:rPr>
          <w:lang w:val="en-US"/>
        </w:rPr>
        <w:t>Ex</w:t>
      </w:r>
      <w:proofErr w:type="gramStart"/>
      <w:r w:rsidR="003C43D6">
        <w:t>е</w:t>
      </w:r>
      <w:proofErr w:type="gramEnd"/>
      <w:r>
        <w:rPr>
          <w:lang w:val="en-US"/>
        </w:rPr>
        <w:t>l</w:t>
      </w:r>
      <w:r>
        <w:t>».</w:t>
      </w:r>
    </w:p>
    <w:p w:rsidR="003067D6" w:rsidRDefault="003067D6" w:rsidP="003067D6">
      <w:pPr>
        <w:numPr>
          <w:ilvl w:val="0"/>
          <w:numId w:val="19"/>
        </w:numPr>
        <w:autoSpaceDE w:val="0"/>
        <w:autoSpaceDN w:val="0"/>
        <w:adjustRightInd w:val="0"/>
        <w:jc w:val="both"/>
      </w:pPr>
      <w:r>
        <w:t>создание на сайте окон голосования</w:t>
      </w:r>
    </w:p>
    <w:p w:rsidR="00821FB1" w:rsidRDefault="003067D6" w:rsidP="003067D6">
      <w:pPr>
        <w:numPr>
          <w:ilvl w:val="0"/>
          <w:numId w:val="19"/>
        </w:numPr>
        <w:autoSpaceDE w:val="0"/>
        <w:autoSpaceDN w:val="0"/>
        <w:adjustRightInd w:val="0"/>
        <w:jc w:val="both"/>
      </w:pPr>
      <w:r>
        <w:t>создание на сайте форума</w:t>
      </w:r>
    </w:p>
    <w:p w:rsidR="00821FB1" w:rsidRDefault="00821FB1" w:rsidP="003067D6">
      <w:pPr>
        <w:numPr>
          <w:ilvl w:val="0"/>
          <w:numId w:val="19"/>
        </w:numPr>
        <w:autoSpaceDE w:val="0"/>
        <w:autoSpaceDN w:val="0"/>
        <w:adjustRightInd w:val="0"/>
        <w:jc w:val="both"/>
      </w:pPr>
      <w:r>
        <w:t>обеспечение обратной связи с населением и гостями сайта</w:t>
      </w:r>
    </w:p>
    <w:p w:rsidR="00821FB1" w:rsidRDefault="00821FB1" w:rsidP="003067D6">
      <w:pPr>
        <w:numPr>
          <w:ilvl w:val="0"/>
          <w:numId w:val="19"/>
        </w:numPr>
        <w:autoSpaceDE w:val="0"/>
        <w:autoSpaceDN w:val="0"/>
        <w:adjustRightInd w:val="0"/>
        <w:jc w:val="both"/>
      </w:pPr>
      <w:r>
        <w:t>консультации по электронной почте</w:t>
      </w:r>
    </w:p>
    <w:p w:rsidR="00821FB1" w:rsidRDefault="00821FB1" w:rsidP="003067D6">
      <w:pPr>
        <w:numPr>
          <w:ilvl w:val="0"/>
          <w:numId w:val="19"/>
        </w:numPr>
        <w:autoSpaceDE w:val="0"/>
        <w:autoSpaceDN w:val="0"/>
        <w:adjustRightInd w:val="0"/>
        <w:jc w:val="both"/>
      </w:pPr>
      <w:r>
        <w:t>исправление ошибок и другие действия по сопровождению работы сайта</w:t>
      </w:r>
    </w:p>
    <w:p w:rsidR="00B75A5D" w:rsidRDefault="00B75A5D" w:rsidP="003067D6">
      <w:pPr>
        <w:numPr>
          <w:ilvl w:val="0"/>
          <w:numId w:val="19"/>
        </w:numPr>
        <w:autoSpaceDE w:val="0"/>
        <w:autoSpaceDN w:val="0"/>
        <w:adjustRightInd w:val="0"/>
        <w:jc w:val="both"/>
      </w:pPr>
      <w:r>
        <w:t xml:space="preserve">своевременная оплата </w:t>
      </w:r>
      <w:proofErr w:type="spellStart"/>
      <w:r>
        <w:t>хостинга</w:t>
      </w:r>
      <w:proofErr w:type="spellEnd"/>
      <w:r>
        <w:t xml:space="preserve"> и доменного имени сайта на общую сумму не менее </w:t>
      </w:r>
      <w:r w:rsidR="00097CA6">
        <w:t>______</w:t>
      </w:r>
      <w:r>
        <w:t xml:space="preserve"> рублей в год.</w:t>
      </w:r>
    </w:p>
    <w:p w:rsidR="00541A41" w:rsidRDefault="00821FB1" w:rsidP="00821FB1">
      <w:pPr>
        <w:autoSpaceDE w:val="0"/>
        <w:autoSpaceDN w:val="0"/>
        <w:adjustRightInd w:val="0"/>
        <w:jc w:val="both"/>
      </w:pPr>
      <w:r>
        <w:t xml:space="preserve">Информационное сопровождение: </w:t>
      </w:r>
      <w:r w:rsidR="003067D6">
        <w:t xml:space="preserve">    </w:t>
      </w:r>
    </w:p>
    <w:p w:rsidR="00ED0062" w:rsidRDefault="00821FB1" w:rsidP="00ED0062">
      <w:pPr>
        <w:rPr>
          <w:color w:val="000000"/>
        </w:rPr>
      </w:pPr>
      <w:r>
        <w:t xml:space="preserve">опубликование на сайте </w:t>
      </w:r>
      <w:proofErr w:type="gramStart"/>
      <w:r>
        <w:t>информационных</w:t>
      </w:r>
      <w:proofErr w:type="gramEnd"/>
      <w:r>
        <w:t xml:space="preserve"> </w:t>
      </w:r>
      <w:r w:rsidR="00097CA6">
        <w:t>_________</w:t>
      </w:r>
    </w:p>
    <w:p w:rsidR="00821FB1" w:rsidRDefault="00821FB1" w:rsidP="00821FB1">
      <w:pPr>
        <w:numPr>
          <w:ilvl w:val="0"/>
          <w:numId w:val="20"/>
        </w:numPr>
        <w:autoSpaceDE w:val="0"/>
        <w:autoSpaceDN w:val="0"/>
        <w:adjustRightInd w:val="0"/>
        <w:jc w:val="both"/>
      </w:pPr>
      <w:r>
        <w:t xml:space="preserve"> в различных форматах, в том числе в текст, фото и видеоматериалы</w:t>
      </w:r>
    </w:p>
    <w:p w:rsidR="00821FB1" w:rsidRDefault="00821FB1" w:rsidP="00821FB1">
      <w:pPr>
        <w:numPr>
          <w:ilvl w:val="0"/>
          <w:numId w:val="20"/>
        </w:numPr>
        <w:autoSpaceDE w:val="0"/>
        <w:autoSpaceDN w:val="0"/>
        <w:adjustRightInd w:val="0"/>
        <w:jc w:val="both"/>
      </w:pPr>
      <w:r>
        <w:t>редактирование размещенной на сайте информации</w:t>
      </w:r>
    </w:p>
    <w:p w:rsidR="00821FB1" w:rsidRDefault="00821FB1" w:rsidP="00821FB1">
      <w:pPr>
        <w:numPr>
          <w:ilvl w:val="0"/>
          <w:numId w:val="20"/>
        </w:numPr>
        <w:autoSpaceDE w:val="0"/>
        <w:autoSpaceDN w:val="0"/>
        <w:adjustRightInd w:val="0"/>
        <w:jc w:val="both"/>
      </w:pPr>
      <w:r>
        <w:t xml:space="preserve">иные действия по обеспечению размещения информации на сайте  </w:t>
      </w:r>
    </w:p>
    <w:p w:rsidR="00541A41" w:rsidRDefault="00541A41" w:rsidP="00541A41">
      <w:pPr>
        <w:autoSpaceDE w:val="0"/>
        <w:autoSpaceDN w:val="0"/>
        <w:adjustRightInd w:val="0"/>
        <w:jc w:val="both"/>
      </w:pPr>
    </w:p>
    <w:p w:rsidR="00821FB1" w:rsidRDefault="00541A41" w:rsidP="00ED0062">
      <w:r>
        <w:t xml:space="preserve">Язык </w:t>
      </w:r>
      <w:proofErr w:type="spellStart"/>
      <w:r w:rsidR="00821FB1">
        <w:t>ве</w:t>
      </w:r>
      <w:proofErr w:type="gramStart"/>
      <w:r w:rsidR="00821FB1">
        <w:t>б</w:t>
      </w:r>
      <w:proofErr w:type="spellEnd"/>
      <w:r w:rsidR="00821FB1">
        <w:t>-</w:t>
      </w:r>
      <w:proofErr w:type="gramEnd"/>
      <w:r w:rsidR="00FE0212" w:rsidRPr="00FE0212">
        <w:t xml:space="preserve"> </w:t>
      </w:r>
      <w:r w:rsidR="00FE0212">
        <w:t xml:space="preserve">сайта </w:t>
      </w:r>
      <w:r w:rsidR="00097CA6">
        <w:t>_______</w:t>
      </w:r>
      <w:r w:rsidR="00FE0212" w:rsidRPr="007D0869">
        <w:t xml:space="preserve"> </w:t>
      </w:r>
      <w:r>
        <w:t xml:space="preserve">– русский. </w:t>
      </w:r>
    </w:p>
    <w:p w:rsidR="00821FB1" w:rsidRDefault="00541A41" w:rsidP="00821FB1">
      <w:pPr>
        <w:autoSpaceDE w:val="0"/>
        <w:autoSpaceDN w:val="0"/>
        <w:adjustRightInd w:val="0"/>
        <w:jc w:val="both"/>
      </w:pPr>
      <w:r>
        <w:t>Требования к серверу, базе данных и др</w:t>
      </w:r>
      <w:r w:rsidR="00821FB1">
        <w:t>угим техническим средствам</w:t>
      </w:r>
      <w:r>
        <w:t xml:space="preserve"> — на усмотрение Исполнителя.</w:t>
      </w:r>
    </w:p>
    <w:p w:rsidR="00541A41" w:rsidRDefault="00541A41" w:rsidP="00821FB1">
      <w:pPr>
        <w:autoSpaceDE w:val="0"/>
        <w:autoSpaceDN w:val="0"/>
        <w:adjustRightInd w:val="0"/>
        <w:jc w:val="both"/>
      </w:pPr>
      <w:r>
        <w:t xml:space="preserve">Представление на мониторе: </w:t>
      </w:r>
    </w:p>
    <w:p w:rsidR="00541A41" w:rsidRDefault="00821FB1" w:rsidP="00541A41">
      <w:pPr>
        <w:autoSpaceDE w:val="0"/>
        <w:autoSpaceDN w:val="0"/>
        <w:adjustRightInd w:val="0"/>
        <w:ind w:firstLine="540"/>
        <w:jc w:val="both"/>
      </w:pPr>
      <w:r>
        <w:t xml:space="preserve">1) </w:t>
      </w:r>
      <w:r w:rsidR="00541A41">
        <w:t xml:space="preserve">размер сайта — во всю ширину окна браузера; </w:t>
      </w:r>
    </w:p>
    <w:p w:rsidR="00541A41" w:rsidRDefault="00821FB1" w:rsidP="00821FB1">
      <w:pPr>
        <w:autoSpaceDE w:val="0"/>
        <w:autoSpaceDN w:val="0"/>
        <w:adjustRightInd w:val="0"/>
        <w:ind w:firstLine="540"/>
        <w:jc w:val="both"/>
      </w:pPr>
      <w:r>
        <w:t xml:space="preserve">2) </w:t>
      </w:r>
      <w:r w:rsidR="00541A41">
        <w:t xml:space="preserve">минимальное разрешение, при котором сайт будет корректно отображаться на </w:t>
      </w:r>
      <w:r>
        <w:t xml:space="preserve"> </w:t>
      </w:r>
      <w:r w:rsidR="00541A41">
        <w:t xml:space="preserve">экране, — 1024х768 </w:t>
      </w:r>
      <w:proofErr w:type="spellStart"/>
      <w:r w:rsidR="00541A41">
        <w:t>pix</w:t>
      </w:r>
      <w:proofErr w:type="spellEnd"/>
      <w:r w:rsidR="00541A41">
        <w:t>.</w:t>
      </w:r>
    </w:p>
    <w:p w:rsidR="00541A41" w:rsidRDefault="00541A41" w:rsidP="00821FB1">
      <w:pPr>
        <w:autoSpaceDE w:val="0"/>
        <w:autoSpaceDN w:val="0"/>
        <w:adjustRightInd w:val="0"/>
        <w:jc w:val="both"/>
      </w:pPr>
      <w:r>
        <w:t>Структура административного интерфейса:</w:t>
      </w:r>
    </w:p>
    <w:p w:rsidR="00541A41" w:rsidRDefault="00821FB1" w:rsidP="00821FB1">
      <w:pPr>
        <w:autoSpaceDE w:val="0"/>
        <w:autoSpaceDN w:val="0"/>
        <w:adjustRightInd w:val="0"/>
        <w:ind w:left="708"/>
        <w:jc w:val="both"/>
      </w:pPr>
      <w:r>
        <w:t>и</w:t>
      </w:r>
      <w:r w:rsidR="00541A41">
        <w:t>нтерфейс должен обеспечивать возможность добавлять новости, текстовые, фото- и видеоматериалы (заголовок, краткое содержание, полное содержание, иллюстрации).</w:t>
      </w:r>
    </w:p>
    <w:p w:rsidR="00541A41" w:rsidRDefault="00541A41" w:rsidP="00541A41">
      <w:pPr>
        <w:autoSpaceDE w:val="0"/>
        <w:autoSpaceDN w:val="0"/>
        <w:adjustRightInd w:val="0"/>
        <w:ind w:left="708" w:firstLine="708"/>
        <w:jc w:val="both"/>
      </w:pPr>
    </w:p>
    <w:p w:rsidR="0039112A" w:rsidRDefault="0039112A" w:rsidP="00541A41">
      <w:pPr>
        <w:autoSpaceDE w:val="0"/>
        <w:autoSpaceDN w:val="0"/>
        <w:adjustRightInd w:val="0"/>
        <w:ind w:left="708" w:firstLine="708"/>
        <w:jc w:val="both"/>
      </w:pPr>
    </w:p>
    <w:p w:rsidR="0039112A" w:rsidRDefault="0039112A" w:rsidP="00541A41">
      <w:pPr>
        <w:autoSpaceDE w:val="0"/>
        <w:autoSpaceDN w:val="0"/>
        <w:adjustRightInd w:val="0"/>
        <w:ind w:left="708" w:firstLine="708"/>
        <w:jc w:val="both"/>
      </w:pPr>
    </w:p>
    <w:tbl>
      <w:tblPr>
        <w:tblW w:w="10282" w:type="dxa"/>
        <w:tblInd w:w="-252" w:type="dxa"/>
        <w:tblLook w:val="0000"/>
      </w:tblPr>
      <w:tblGrid>
        <w:gridCol w:w="5008"/>
        <w:gridCol w:w="5274"/>
      </w:tblGrid>
      <w:tr w:rsidR="00541A41">
        <w:trPr>
          <w:trHeight w:val="2144"/>
        </w:trPr>
        <w:tc>
          <w:tcPr>
            <w:tcW w:w="5008" w:type="dxa"/>
          </w:tcPr>
          <w:p w:rsidR="00541A41" w:rsidRDefault="00541A41">
            <w:pPr>
              <w:tabs>
                <w:tab w:val="left" w:pos="2729"/>
              </w:tabs>
              <w:jc w:val="both"/>
              <w:rPr>
                <w:b/>
              </w:rPr>
            </w:pPr>
            <w:r>
              <w:t xml:space="preserve">      </w:t>
            </w:r>
            <w:r>
              <w:rPr>
                <w:b/>
              </w:rPr>
              <w:t>Заказчик:</w:t>
            </w:r>
            <w:r>
              <w:rPr>
                <w:b/>
              </w:rPr>
              <w:tab/>
            </w:r>
          </w:p>
          <w:p w:rsidR="00FE0212" w:rsidRPr="004B154A" w:rsidRDefault="00FE0212" w:rsidP="00FE0212">
            <w:pPr>
              <w:tabs>
                <w:tab w:val="left" w:pos="2729"/>
              </w:tabs>
              <w:jc w:val="both"/>
            </w:pPr>
          </w:p>
          <w:p w:rsidR="0039112A" w:rsidRDefault="00FE0212" w:rsidP="00FE0212">
            <w:pPr>
              <w:tabs>
                <w:tab w:val="left" w:pos="2729"/>
              </w:tabs>
              <w:jc w:val="both"/>
              <w:rPr>
                <w:bCs/>
              </w:rPr>
            </w:pPr>
            <w:r w:rsidRPr="004B154A">
              <w:t xml:space="preserve">       ___________________</w:t>
            </w:r>
            <w:r>
              <w:t xml:space="preserve"> </w:t>
            </w:r>
          </w:p>
          <w:p w:rsidR="0039112A" w:rsidRDefault="0039112A" w:rsidP="003F24DE">
            <w:pPr>
              <w:tabs>
                <w:tab w:val="left" w:pos="2729"/>
              </w:tabs>
              <w:jc w:val="both"/>
              <w:rPr>
                <w:bCs/>
              </w:rPr>
            </w:pPr>
          </w:p>
          <w:p w:rsidR="00097CA6" w:rsidRDefault="003F24DE" w:rsidP="00097CA6">
            <w:pPr>
              <w:pStyle w:val="2"/>
              <w:tabs>
                <w:tab w:val="clear" w:pos="567"/>
              </w:tabs>
              <w:spacing w:after="0"/>
              <w:ind w:left="0" w:firstLine="0"/>
              <w:jc w:val="left"/>
              <w:rPr>
                <w:b/>
              </w:rPr>
            </w:pPr>
            <w:r>
              <w:rPr>
                <w:bCs/>
              </w:rPr>
              <w:t xml:space="preserve">  </w:t>
            </w:r>
            <w:r w:rsidR="00097CA6">
              <w:t>«__» месяц 2016 г.</w:t>
            </w:r>
          </w:p>
          <w:p w:rsidR="00541A41" w:rsidRDefault="00541A41" w:rsidP="00A8350E">
            <w:pPr>
              <w:tabs>
                <w:tab w:val="left" w:pos="2729"/>
              </w:tabs>
              <w:jc w:val="both"/>
              <w:rPr>
                <w:b/>
                <w:bCs/>
              </w:rPr>
            </w:pPr>
          </w:p>
        </w:tc>
        <w:tc>
          <w:tcPr>
            <w:tcW w:w="5274" w:type="dxa"/>
          </w:tcPr>
          <w:p w:rsidR="00541A41" w:rsidRDefault="00541A41">
            <w:pPr>
              <w:pStyle w:val="2"/>
              <w:tabs>
                <w:tab w:val="clear" w:pos="567"/>
                <w:tab w:val="left" w:pos="708"/>
              </w:tabs>
              <w:spacing w:after="0"/>
              <w:ind w:left="0" w:firstLine="0"/>
              <w:rPr>
                <w:b/>
              </w:rPr>
            </w:pPr>
            <w:r>
              <w:rPr>
                <w:b/>
              </w:rPr>
              <w:t xml:space="preserve">Исполнитель:       </w:t>
            </w:r>
          </w:p>
          <w:p w:rsidR="00541A41" w:rsidRDefault="00541A41">
            <w:pPr>
              <w:pStyle w:val="2"/>
              <w:tabs>
                <w:tab w:val="clear" w:pos="567"/>
                <w:tab w:val="left" w:pos="708"/>
              </w:tabs>
              <w:spacing w:after="0"/>
              <w:ind w:left="0" w:firstLine="0"/>
            </w:pPr>
            <w:r>
              <w:t>Генеральный директор</w:t>
            </w:r>
          </w:p>
          <w:p w:rsidR="00541A41" w:rsidRDefault="00541A41">
            <w:pPr>
              <w:pStyle w:val="2"/>
              <w:tabs>
                <w:tab w:val="clear" w:pos="567"/>
                <w:tab w:val="left" w:pos="708"/>
              </w:tabs>
              <w:spacing w:after="0"/>
              <w:ind w:left="0" w:firstLine="0"/>
            </w:pPr>
            <w:r>
              <w:t>ООО «</w:t>
            </w:r>
            <w:proofErr w:type="spellStart"/>
            <w:r w:rsidR="00CC6603">
              <w:t>Специальный</w:t>
            </w:r>
            <w:r w:rsidR="00821FB1">
              <w:t>Бренд</w:t>
            </w:r>
            <w:proofErr w:type="spellEnd"/>
            <w:r>
              <w:t xml:space="preserve">»    </w:t>
            </w:r>
          </w:p>
          <w:p w:rsidR="00541A41" w:rsidRDefault="00541A41">
            <w:pPr>
              <w:pStyle w:val="2"/>
              <w:tabs>
                <w:tab w:val="clear" w:pos="567"/>
                <w:tab w:val="left" w:pos="708"/>
              </w:tabs>
              <w:spacing w:after="0"/>
              <w:ind w:left="0" w:firstLine="0"/>
            </w:pPr>
          </w:p>
          <w:p w:rsidR="00541A41" w:rsidRDefault="00821FB1" w:rsidP="00F54918">
            <w:pPr>
              <w:pStyle w:val="2"/>
              <w:tabs>
                <w:tab w:val="clear" w:pos="567"/>
                <w:tab w:val="left" w:pos="708"/>
              </w:tabs>
              <w:spacing w:after="0"/>
              <w:ind w:left="0" w:firstLine="0"/>
            </w:pPr>
            <w:r>
              <w:t>______________</w:t>
            </w:r>
            <w:r w:rsidR="00F54918">
              <w:t>Ю.П.Кругляков</w:t>
            </w:r>
            <w:r w:rsidR="00541A41">
              <w:t xml:space="preserve">  </w:t>
            </w:r>
          </w:p>
          <w:p w:rsidR="0039112A" w:rsidRDefault="0039112A">
            <w:pPr>
              <w:pStyle w:val="2"/>
              <w:tabs>
                <w:tab w:val="clear" w:pos="567"/>
                <w:tab w:val="left" w:pos="708"/>
              </w:tabs>
              <w:spacing w:after="0"/>
              <w:ind w:left="0" w:firstLine="0"/>
            </w:pPr>
          </w:p>
          <w:p w:rsidR="00097CA6" w:rsidRDefault="00097CA6" w:rsidP="00097CA6">
            <w:pPr>
              <w:pStyle w:val="2"/>
              <w:tabs>
                <w:tab w:val="clear" w:pos="567"/>
              </w:tabs>
              <w:spacing w:after="0"/>
              <w:ind w:left="0" w:firstLine="0"/>
              <w:jc w:val="left"/>
              <w:rPr>
                <w:b/>
              </w:rPr>
            </w:pPr>
            <w:r>
              <w:t>«__» месяц 2016 г.</w:t>
            </w:r>
          </w:p>
          <w:p w:rsidR="00583D35" w:rsidRDefault="00583D35" w:rsidP="00A8350E">
            <w:pPr>
              <w:pStyle w:val="2"/>
              <w:tabs>
                <w:tab w:val="clear" w:pos="567"/>
                <w:tab w:val="left" w:pos="708"/>
              </w:tabs>
              <w:spacing w:after="0"/>
              <w:ind w:left="0" w:firstLine="0"/>
              <w:rPr>
                <w:b/>
              </w:rPr>
            </w:pPr>
          </w:p>
        </w:tc>
      </w:tr>
    </w:tbl>
    <w:p w:rsidR="0039112A" w:rsidRDefault="0039112A" w:rsidP="00097CA6">
      <w:pPr>
        <w:autoSpaceDE w:val="0"/>
        <w:autoSpaceDN w:val="0"/>
        <w:adjustRightInd w:val="0"/>
        <w:jc w:val="right"/>
      </w:pPr>
    </w:p>
    <w:sectPr w:rsidR="0039112A" w:rsidSect="000474BE">
      <w:footerReference w:type="default" r:id="rId7"/>
      <w:pgSz w:w="11906" w:h="16838"/>
      <w:pgMar w:top="89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A7E" w:rsidRDefault="002D4A7E">
      <w:r>
        <w:separator/>
      </w:r>
    </w:p>
  </w:endnote>
  <w:endnote w:type="continuationSeparator" w:id="0">
    <w:p w:rsidR="002D4A7E" w:rsidRDefault="002D4A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E4D" w:rsidRDefault="003D6E4D" w:rsidP="007343DC">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97CA6">
      <w:rPr>
        <w:rStyle w:val="a5"/>
        <w:noProof/>
      </w:rPr>
      <w:t>1</w:t>
    </w:r>
    <w:r>
      <w:rPr>
        <w:rStyle w:val="a5"/>
      </w:rPr>
      <w:fldChar w:fldCharType="end"/>
    </w:r>
  </w:p>
  <w:p w:rsidR="003D6E4D" w:rsidRDefault="003D6E4D" w:rsidP="003D6E4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A7E" w:rsidRDefault="002D4A7E">
      <w:r>
        <w:separator/>
      </w:r>
    </w:p>
  </w:footnote>
  <w:footnote w:type="continuationSeparator" w:id="0">
    <w:p w:rsidR="002D4A7E" w:rsidRDefault="002D4A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E25"/>
    <w:multiLevelType w:val="hybridMultilevel"/>
    <w:tmpl w:val="FB408E3E"/>
    <w:lvl w:ilvl="0" w:tplc="F95242F4">
      <w:start w:val="1"/>
      <w:numFmt w:val="decimal"/>
      <w:lvlText w:val="%1."/>
      <w:lvlJc w:val="left"/>
      <w:pPr>
        <w:tabs>
          <w:tab w:val="num" w:pos="1065"/>
        </w:tabs>
        <w:ind w:left="1065" w:hanging="360"/>
      </w:pPr>
      <w:rPr>
        <w:rFonts w:cs="Times New Roman" w:hint="default"/>
        <w:b w:val="0"/>
        <w:bCs w:val="0"/>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1">
    <w:nsid w:val="08DC00DB"/>
    <w:multiLevelType w:val="hybridMultilevel"/>
    <w:tmpl w:val="EED4DA34"/>
    <w:lvl w:ilvl="0" w:tplc="0419000F">
      <w:start w:val="8"/>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8B759D1"/>
    <w:multiLevelType w:val="multilevel"/>
    <w:tmpl w:val="11008034"/>
    <w:lvl w:ilvl="0">
      <w:start w:val="3"/>
      <w:numFmt w:val="decimal"/>
      <w:lvlText w:val="%1."/>
      <w:lvlJc w:val="left"/>
      <w:pPr>
        <w:tabs>
          <w:tab w:val="num" w:pos="0"/>
        </w:tabs>
        <w:ind w:left="454" w:hanging="454"/>
      </w:pPr>
      <w:rPr>
        <w:rFonts w:cs="Times New Roman"/>
      </w:rPr>
    </w:lvl>
    <w:lvl w:ilvl="1">
      <w:start w:val="1"/>
      <w:numFmt w:val="decimal"/>
      <w:lvlText w:val="%1.%2."/>
      <w:lvlJc w:val="left"/>
      <w:pPr>
        <w:tabs>
          <w:tab w:val="num" w:pos="0"/>
        </w:tabs>
        <w:ind w:left="454" w:hanging="454"/>
      </w:pPr>
      <w:rPr>
        <w:rFonts w:cs="Times New Roman"/>
      </w:rPr>
    </w:lvl>
    <w:lvl w:ilvl="2">
      <w:start w:val="1"/>
      <w:numFmt w:val="decimal"/>
      <w:suff w:val="space"/>
      <w:lvlText w:val="%1.%2.%3."/>
      <w:lvlJc w:val="left"/>
      <w:pPr>
        <w:ind w:left="454" w:hanging="170"/>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nsid w:val="235F1BC9"/>
    <w:multiLevelType w:val="multilevel"/>
    <w:tmpl w:val="FEA0076A"/>
    <w:lvl w:ilvl="0">
      <w:start w:val="2"/>
      <w:numFmt w:val="decimal"/>
      <w:lvlText w:val="%1."/>
      <w:lvlJc w:val="left"/>
      <w:pPr>
        <w:tabs>
          <w:tab w:val="num" w:pos="0"/>
        </w:tabs>
        <w:ind w:left="454" w:hanging="454"/>
      </w:pPr>
      <w:rPr>
        <w:rFonts w:cs="Times New Roman"/>
      </w:rPr>
    </w:lvl>
    <w:lvl w:ilvl="1">
      <w:start w:val="1"/>
      <w:numFmt w:val="decimal"/>
      <w:lvlText w:val="%1.%2."/>
      <w:lvlJc w:val="left"/>
      <w:pPr>
        <w:tabs>
          <w:tab w:val="num" w:pos="0"/>
        </w:tabs>
        <w:ind w:left="454" w:hanging="454"/>
      </w:pPr>
      <w:rPr>
        <w:rFonts w:cs="Times New Roman"/>
      </w:rPr>
    </w:lvl>
    <w:lvl w:ilvl="2">
      <w:start w:val="1"/>
      <w:numFmt w:val="decimal"/>
      <w:suff w:val="space"/>
      <w:lvlText w:val="%1.%2.%3."/>
      <w:lvlJc w:val="left"/>
      <w:pPr>
        <w:ind w:left="170" w:hanging="170"/>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284A5227"/>
    <w:multiLevelType w:val="multilevel"/>
    <w:tmpl w:val="EC1C92EC"/>
    <w:lvl w:ilvl="0">
      <w:start w:val="7"/>
      <w:numFmt w:val="decimal"/>
      <w:lvlText w:val="%1."/>
      <w:lvlJc w:val="left"/>
      <w:pPr>
        <w:tabs>
          <w:tab w:val="num" w:pos="0"/>
        </w:tabs>
        <w:ind w:left="454" w:hanging="454"/>
      </w:pPr>
      <w:rPr>
        <w:rFonts w:cs="Times New Roman"/>
      </w:rPr>
    </w:lvl>
    <w:lvl w:ilvl="1">
      <w:start w:val="1"/>
      <w:numFmt w:val="decimal"/>
      <w:lvlText w:val="%1.%2."/>
      <w:lvlJc w:val="left"/>
      <w:pPr>
        <w:tabs>
          <w:tab w:val="num" w:pos="0"/>
        </w:tabs>
        <w:ind w:left="454" w:hanging="454"/>
      </w:pPr>
      <w:rPr>
        <w:rFonts w:cs="Times New Roman"/>
      </w:rPr>
    </w:lvl>
    <w:lvl w:ilvl="2">
      <w:start w:val="1"/>
      <w:numFmt w:val="decimal"/>
      <w:suff w:val="space"/>
      <w:lvlText w:val="%1.%2.%3."/>
      <w:lvlJc w:val="left"/>
      <w:pPr>
        <w:ind w:left="454" w:hanging="170"/>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4C151747"/>
    <w:multiLevelType w:val="multilevel"/>
    <w:tmpl w:val="7B68A24C"/>
    <w:lvl w:ilvl="0">
      <w:start w:val="5"/>
      <w:numFmt w:val="decimal"/>
      <w:lvlText w:val="%1."/>
      <w:lvlJc w:val="left"/>
      <w:pPr>
        <w:tabs>
          <w:tab w:val="num" w:pos="0"/>
        </w:tabs>
        <w:ind w:left="454" w:hanging="454"/>
      </w:pPr>
      <w:rPr>
        <w:rFonts w:cs="Times New Roman"/>
      </w:rPr>
    </w:lvl>
    <w:lvl w:ilvl="1">
      <w:start w:val="1"/>
      <w:numFmt w:val="decimal"/>
      <w:lvlText w:val="%1.%2."/>
      <w:lvlJc w:val="left"/>
      <w:pPr>
        <w:tabs>
          <w:tab w:val="num" w:pos="0"/>
        </w:tabs>
        <w:ind w:left="454" w:hanging="454"/>
      </w:pPr>
      <w:rPr>
        <w:rFonts w:cs="Times New Roman"/>
      </w:rPr>
    </w:lvl>
    <w:lvl w:ilvl="2">
      <w:start w:val="1"/>
      <w:numFmt w:val="decimal"/>
      <w:suff w:val="space"/>
      <w:lvlText w:val="%1.%2.%3."/>
      <w:lvlJc w:val="left"/>
      <w:pPr>
        <w:ind w:left="454" w:hanging="170"/>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4EED0FB4"/>
    <w:multiLevelType w:val="hybridMultilevel"/>
    <w:tmpl w:val="4B5683B2"/>
    <w:lvl w:ilvl="0" w:tplc="443AC3CE">
      <w:start w:val="9"/>
      <w:numFmt w:val="decimal"/>
      <w:lvlText w:val="%1."/>
      <w:lvlJc w:val="left"/>
      <w:pPr>
        <w:ind w:left="814" w:hanging="360"/>
      </w:pPr>
      <w:rPr>
        <w:rFonts w:cs="Times New Roman" w:hint="default"/>
      </w:rPr>
    </w:lvl>
    <w:lvl w:ilvl="1" w:tplc="04190019">
      <w:start w:val="1"/>
      <w:numFmt w:val="lowerLetter"/>
      <w:lvlText w:val="%2."/>
      <w:lvlJc w:val="left"/>
      <w:pPr>
        <w:ind w:left="1534" w:hanging="360"/>
      </w:pPr>
      <w:rPr>
        <w:rFonts w:cs="Times New Roman"/>
      </w:rPr>
    </w:lvl>
    <w:lvl w:ilvl="2" w:tplc="0419001B">
      <w:start w:val="1"/>
      <w:numFmt w:val="lowerRoman"/>
      <w:lvlText w:val="%3."/>
      <w:lvlJc w:val="right"/>
      <w:pPr>
        <w:ind w:left="2254" w:hanging="180"/>
      </w:pPr>
      <w:rPr>
        <w:rFonts w:cs="Times New Roman"/>
      </w:rPr>
    </w:lvl>
    <w:lvl w:ilvl="3" w:tplc="0419000F">
      <w:start w:val="1"/>
      <w:numFmt w:val="decimal"/>
      <w:lvlText w:val="%4."/>
      <w:lvlJc w:val="left"/>
      <w:pPr>
        <w:ind w:left="2974" w:hanging="360"/>
      </w:pPr>
      <w:rPr>
        <w:rFonts w:cs="Times New Roman"/>
      </w:rPr>
    </w:lvl>
    <w:lvl w:ilvl="4" w:tplc="04190019">
      <w:start w:val="1"/>
      <w:numFmt w:val="lowerLetter"/>
      <w:lvlText w:val="%5."/>
      <w:lvlJc w:val="left"/>
      <w:pPr>
        <w:ind w:left="3694" w:hanging="360"/>
      </w:pPr>
      <w:rPr>
        <w:rFonts w:cs="Times New Roman"/>
      </w:rPr>
    </w:lvl>
    <w:lvl w:ilvl="5" w:tplc="0419001B">
      <w:start w:val="1"/>
      <w:numFmt w:val="lowerRoman"/>
      <w:lvlText w:val="%6."/>
      <w:lvlJc w:val="right"/>
      <w:pPr>
        <w:ind w:left="4414" w:hanging="180"/>
      </w:pPr>
      <w:rPr>
        <w:rFonts w:cs="Times New Roman"/>
      </w:rPr>
    </w:lvl>
    <w:lvl w:ilvl="6" w:tplc="0419000F">
      <w:start w:val="1"/>
      <w:numFmt w:val="decimal"/>
      <w:lvlText w:val="%7."/>
      <w:lvlJc w:val="left"/>
      <w:pPr>
        <w:ind w:left="5134" w:hanging="360"/>
      </w:pPr>
      <w:rPr>
        <w:rFonts w:cs="Times New Roman"/>
      </w:rPr>
    </w:lvl>
    <w:lvl w:ilvl="7" w:tplc="04190019">
      <w:start w:val="1"/>
      <w:numFmt w:val="lowerLetter"/>
      <w:lvlText w:val="%8."/>
      <w:lvlJc w:val="left"/>
      <w:pPr>
        <w:ind w:left="5854" w:hanging="360"/>
      </w:pPr>
      <w:rPr>
        <w:rFonts w:cs="Times New Roman"/>
      </w:rPr>
    </w:lvl>
    <w:lvl w:ilvl="8" w:tplc="0419001B">
      <w:start w:val="1"/>
      <w:numFmt w:val="lowerRoman"/>
      <w:lvlText w:val="%9."/>
      <w:lvlJc w:val="right"/>
      <w:pPr>
        <w:ind w:left="6574" w:hanging="180"/>
      </w:pPr>
      <w:rPr>
        <w:rFonts w:cs="Times New Roman"/>
      </w:rPr>
    </w:lvl>
  </w:abstractNum>
  <w:abstractNum w:abstractNumId="7">
    <w:nsid w:val="51B85596"/>
    <w:multiLevelType w:val="multilevel"/>
    <w:tmpl w:val="DB68AF2C"/>
    <w:lvl w:ilvl="0">
      <w:start w:val="10"/>
      <w:numFmt w:val="decimal"/>
      <w:lvlText w:val="%1."/>
      <w:lvlJc w:val="left"/>
      <w:pPr>
        <w:tabs>
          <w:tab w:val="num" w:pos="0"/>
        </w:tabs>
        <w:ind w:left="454" w:hanging="454"/>
      </w:pPr>
      <w:rPr>
        <w:rFonts w:cs="Times New Roman"/>
      </w:rPr>
    </w:lvl>
    <w:lvl w:ilvl="1">
      <w:start w:val="1"/>
      <w:numFmt w:val="decimal"/>
      <w:lvlText w:val="%1.%2."/>
      <w:lvlJc w:val="left"/>
      <w:pPr>
        <w:tabs>
          <w:tab w:val="num" w:pos="0"/>
        </w:tabs>
        <w:ind w:left="454" w:hanging="454"/>
      </w:pPr>
      <w:rPr>
        <w:rFonts w:cs="Times New Roman"/>
      </w:rPr>
    </w:lvl>
    <w:lvl w:ilvl="2">
      <w:start w:val="1"/>
      <w:numFmt w:val="decimal"/>
      <w:suff w:val="space"/>
      <w:lvlText w:val="%1.%2.%3."/>
      <w:lvlJc w:val="left"/>
      <w:pPr>
        <w:ind w:left="454" w:hanging="170"/>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531F0DC5"/>
    <w:multiLevelType w:val="multilevel"/>
    <w:tmpl w:val="7F02F338"/>
    <w:lvl w:ilvl="0">
      <w:start w:val="4"/>
      <w:numFmt w:val="decimal"/>
      <w:lvlText w:val="%1."/>
      <w:lvlJc w:val="left"/>
      <w:pPr>
        <w:tabs>
          <w:tab w:val="num" w:pos="0"/>
        </w:tabs>
        <w:ind w:left="454" w:hanging="454"/>
      </w:pPr>
      <w:rPr>
        <w:rFonts w:cs="Times New Roman"/>
      </w:rPr>
    </w:lvl>
    <w:lvl w:ilvl="1">
      <w:start w:val="1"/>
      <w:numFmt w:val="decimal"/>
      <w:lvlText w:val="%1.%2."/>
      <w:lvlJc w:val="left"/>
      <w:pPr>
        <w:tabs>
          <w:tab w:val="num" w:pos="0"/>
        </w:tabs>
        <w:ind w:left="454" w:hanging="454"/>
      </w:pPr>
      <w:rPr>
        <w:rFonts w:cs="Times New Roman"/>
      </w:rPr>
    </w:lvl>
    <w:lvl w:ilvl="2">
      <w:start w:val="1"/>
      <w:numFmt w:val="decimal"/>
      <w:suff w:val="space"/>
      <w:lvlText w:val="%1.%2.%3."/>
      <w:lvlJc w:val="left"/>
      <w:pPr>
        <w:ind w:left="454" w:hanging="170"/>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nsid w:val="53FE7A02"/>
    <w:multiLevelType w:val="multilevel"/>
    <w:tmpl w:val="07BC3B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5C6A1CBB"/>
    <w:multiLevelType w:val="multilevel"/>
    <w:tmpl w:val="EDE291D0"/>
    <w:lvl w:ilvl="0">
      <w:start w:val="5"/>
      <w:numFmt w:val="decimal"/>
      <w:lvlText w:val="%1."/>
      <w:lvlJc w:val="left"/>
      <w:pPr>
        <w:ind w:left="450" w:hanging="45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67265F8D"/>
    <w:multiLevelType w:val="hybridMultilevel"/>
    <w:tmpl w:val="BF9C7AB0"/>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6C8D3098"/>
    <w:multiLevelType w:val="multilevel"/>
    <w:tmpl w:val="C07CE680"/>
    <w:lvl w:ilvl="0">
      <w:start w:val="6"/>
      <w:numFmt w:val="decimal"/>
      <w:lvlText w:val="%1."/>
      <w:lvlJc w:val="left"/>
      <w:pPr>
        <w:tabs>
          <w:tab w:val="num" w:pos="0"/>
        </w:tabs>
        <w:ind w:left="454" w:hanging="454"/>
      </w:pPr>
      <w:rPr>
        <w:rFonts w:cs="Times New Roman"/>
      </w:rPr>
    </w:lvl>
    <w:lvl w:ilvl="1">
      <w:start w:val="1"/>
      <w:numFmt w:val="decimal"/>
      <w:lvlText w:val="%1.%2."/>
      <w:lvlJc w:val="left"/>
      <w:pPr>
        <w:tabs>
          <w:tab w:val="num" w:pos="0"/>
        </w:tabs>
        <w:ind w:left="454" w:hanging="454"/>
      </w:pPr>
      <w:rPr>
        <w:rFonts w:cs="Times New Roman"/>
      </w:rPr>
    </w:lvl>
    <w:lvl w:ilvl="2">
      <w:start w:val="1"/>
      <w:numFmt w:val="decimal"/>
      <w:suff w:val="space"/>
      <w:lvlText w:val="%1.%2.%3."/>
      <w:lvlJc w:val="left"/>
      <w:pPr>
        <w:ind w:left="454" w:hanging="170"/>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nsid w:val="738A4BE4"/>
    <w:multiLevelType w:val="multilevel"/>
    <w:tmpl w:val="88CEDD52"/>
    <w:lvl w:ilvl="0">
      <w:start w:val="9"/>
      <w:numFmt w:val="decimal"/>
      <w:lvlText w:val="%1."/>
      <w:lvlJc w:val="left"/>
      <w:pPr>
        <w:tabs>
          <w:tab w:val="num" w:pos="0"/>
        </w:tabs>
        <w:ind w:left="454" w:hanging="454"/>
      </w:pPr>
      <w:rPr>
        <w:rFonts w:cs="Times New Roman"/>
      </w:rPr>
    </w:lvl>
    <w:lvl w:ilvl="1">
      <w:start w:val="1"/>
      <w:numFmt w:val="decimal"/>
      <w:lvlText w:val="%1.%2."/>
      <w:lvlJc w:val="left"/>
      <w:pPr>
        <w:tabs>
          <w:tab w:val="num" w:pos="0"/>
        </w:tabs>
        <w:ind w:left="454" w:hanging="454"/>
      </w:pPr>
      <w:rPr>
        <w:rFonts w:cs="Times New Roman"/>
      </w:rPr>
    </w:lvl>
    <w:lvl w:ilvl="2">
      <w:start w:val="1"/>
      <w:numFmt w:val="decimal"/>
      <w:suff w:val="space"/>
      <w:lvlText w:val="%1.%2.%3."/>
      <w:lvlJc w:val="left"/>
      <w:pPr>
        <w:ind w:left="454" w:hanging="170"/>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74C46460"/>
    <w:multiLevelType w:val="hybridMultilevel"/>
    <w:tmpl w:val="4900DD92"/>
    <w:lvl w:ilvl="0" w:tplc="0419000F">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CC57396"/>
    <w:multiLevelType w:val="hybridMultilevel"/>
    <w:tmpl w:val="3C783CA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E6E27BF"/>
    <w:multiLevelType w:val="multilevel"/>
    <w:tmpl w:val="AF04AD60"/>
    <w:lvl w:ilvl="0">
      <w:start w:val="8"/>
      <w:numFmt w:val="decimal"/>
      <w:lvlText w:val="%1."/>
      <w:lvlJc w:val="left"/>
      <w:pPr>
        <w:tabs>
          <w:tab w:val="num" w:pos="0"/>
        </w:tabs>
        <w:ind w:left="454" w:hanging="454"/>
      </w:pPr>
      <w:rPr>
        <w:rFonts w:cs="Times New Roman"/>
      </w:rPr>
    </w:lvl>
    <w:lvl w:ilvl="1">
      <w:start w:val="1"/>
      <w:numFmt w:val="decimal"/>
      <w:lvlText w:val="%1.%2."/>
      <w:lvlJc w:val="left"/>
      <w:pPr>
        <w:tabs>
          <w:tab w:val="num" w:pos="0"/>
        </w:tabs>
        <w:ind w:left="454" w:hanging="454"/>
      </w:pPr>
      <w:rPr>
        <w:rFonts w:cs="Times New Roman"/>
      </w:rPr>
    </w:lvl>
    <w:lvl w:ilvl="2">
      <w:start w:val="1"/>
      <w:numFmt w:val="decimal"/>
      <w:suff w:val="space"/>
      <w:lvlText w:val="%1.%2.%3."/>
      <w:lvlJc w:val="left"/>
      <w:pPr>
        <w:ind w:left="454" w:hanging="170"/>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7F035E06"/>
    <w:multiLevelType w:val="hybridMultilevel"/>
    <w:tmpl w:val="2AF2CA68"/>
    <w:lvl w:ilvl="0" w:tplc="24D0B9C4">
      <w:start w:val="11"/>
      <w:numFmt w:val="decimal"/>
      <w:lvlText w:val="%1."/>
      <w:lvlJc w:val="left"/>
      <w:pPr>
        <w:tabs>
          <w:tab w:val="num" w:pos="814"/>
        </w:tabs>
        <w:ind w:left="814" w:hanging="360"/>
      </w:pPr>
      <w:rPr>
        <w:rFonts w:cs="Times New Roman" w:hint="default"/>
      </w:rPr>
    </w:lvl>
    <w:lvl w:ilvl="1" w:tplc="04190019">
      <w:start w:val="1"/>
      <w:numFmt w:val="lowerLetter"/>
      <w:lvlText w:val="%2."/>
      <w:lvlJc w:val="left"/>
      <w:pPr>
        <w:tabs>
          <w:tab w:val="num" w:pos="1534"/>
        </w:tabs>
        <w:ind w:left="1534" w:hanging="360"/>
      </w:pPr>
      <w:rPr>
        <w:rFonts w:cs="Times New Roman"/>
      </w:rPr>
    </w:lvl>
    <w:lvl w:ilvl="2" w:tplc="0419001B">
      <w:start w:val="1"/>
      <w:numFmt w:val="lowerRoman"/>
      <w:lvlText w:val="%3."/>
      <w:lvlJc w:val="right"/>
      <w:pPr>
        <w:tabs>
          <w:tab w:val="num" w:pos="2254"/>
        </w:tabs>
        <w:ind w:left="2254" w:hanging="180"/>
      </w:pPr>
      <w:rPr>
        <w:rFonts w:cs="Times New Roman"/>
      </w:rPr>
    </w:lvl>
    <w:lvl w:ilvl="3" w:tplc="0419000F">
      <w:start w:val="1"/>
      <w:numFmt w:val="decimal"/>
      <w:lvlText w:val="%4."/>
      <w:lvlJc w:val="left"/>
      <w:pPr>
        <w:tabs>
          <w:tab w:val="num" w:pos="2974"/>
        </w:tabs>
        <w:ind w:left="2974" w:hanging="360"/>
      </w:pPr>
      <w:rPr>
        <w:rFonts w:cs="Times New Roman"/>
      </w:rPr>
    </w:lvl>
    <w:lvl w:ilvl="4" w:tplc="04190019">
      <w:start w:val="1"/>
      <w:numFmt w:val="lowerLetter"/>
      <w:lvlText w:val="%5."/>
      <w:lvlJc w:val="left"/>
      <w:pPr>
        <w:tabs>
          <w:tab w:val="num" w:pos="3694"/>
        </w:tabs>
        <w:ind w:left="3694" w:hanging="360"/>
      </w:pPr>
      <w:rPr>
        <w:rFonts w:cs="Times New Roman"/>
      </w:rPr>
    </w:lvl>
    <w:lvl w:ilvl="5" w:tplc="0419001B">
      <w:start w:val="1"/>
      <w:numFmt w:val="lowerRoman"/>
      <w:lvlText w:val="%6."/>
      <w:lvlJc w:val="right"/>
      <w:pPr>
        <w:tabs>
          <w:tab w:val="num" w:pos="4414"/>
        </w:tabs>
        <w:ind w:left="4414" w:hanging="180"/>
      </w:pPr>
      <w:rPr>
        <w:rFonts w:cs="Times New Roman"/>
      </w:rPr>
    </w:lvl>
    <w:lvl w:ilvl="6" w:tplc="0419000F">
      <w:start w:val="1"/>
      <w:numFmt w:val="decimal"/>
      <w:lvlText w:val="%7."/>
      <w:lvlJc w:val="left"/>
      <w:pPr>
        <w:tabs>
          <w:tab w:val="num" w:pos="5134"/>
        </w:tabs>
        <w:ind w:left="5134" w:hanging="360"/>
      </w:pPr>
      <w:rPr>
        <w:rFonts w:cs="Times New Roman"/>
      </w:rPr>
    </w:lvl>
    <w:lvl w:ilvl="7" w:tplc="04190019">
      <w:start w:val="1"/>
      <w:numFmt w:val="lowerLetter"/>
      <w:lvlText w:val="%8."/>
      <w:lvlJc w:val="left"/>
      <w:pPr>
        <w:tabs>
          <w:tab w:val="num" w:pos="5854"/>
        </w:tabs>
        <w:ind w:left="5854" w:hanging="360"/>
      </w:pPr>
      <w:rPr>
        <w:rFonts w:cs="Times New Roman"/>
      </w:rPr>
    </w:lvl>
    <w:lvl w:ilvl="8" w:tplc="0419001B">
      <w:start w:val="1"/>
      <w:numFmt w:val="lowerRoman"/>
      <w:lvlText w:val="%9."/>
      <w:lvlJc w:val="right"/>
      <w:pPr>
        <w:tabs>
          <w:tab w:val="num" w:pos="6574"/>
        </w:tabs>
        <w:ind w:left="6574" w:hanging="180"/>
      </w:pPr>
      <w:rPr>
        <w:rFonts w:cs="Times New Roman"/>
      </w:rPr>
    </w:lvl>
  </w:abstractNum>
  <w:abstractNum w:abstractNumId="18">
    <w:nsid w:val="7F761D85"/>
    <w:multiLevelType w:val="multilevel"/>
    <w:tmpl w:val="B5FABD1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454" w:hanging="454"/>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6"/>
  </w:num>
  <w:num w:numId="16">
    <w:abstractNumId w:val="17"/>
  </w:num>
  <w:num w:numId="17">
    <w:abstractNumId w:val="1"/>
  </w:num>
  <w:num w:numId="18">
    <w:abstractNumId w:val="9"/>
  </w:num>
  <w:num w:numId="19">
    <w:abstractNumId w:val="1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4754F6"/>
    <w:rsid w:val="000136F6"/>
    <w:rsid w:val="00017540"/>
    <w:rsid w:val="00032D5E"/>
    <w:rsid w:val="000361DF"/>
    <w:rsid w:val="000474BE"/>
    <w:rsid w:val="0008424B"/>
    <w:rsid w:val="00097CA6"/>
    <w:rsid w:val="000C710B"/>
    <w:rsid w:val="000E1948"/>
    <w:rsid w:val="00114E34"/>
    <w:rsid w:val="00115814"/>
    <w:rsid w:val="00140234"/>
    <w:rsid w:val="001463FF"/>
    <w:rsid w:val="00150302"/>
    <w:rsid w:val="00150A73"/>
    <w:rsid w:val="00156E03"/>
    <w:rsid w:val="0016714B"/>
    <w:rsid w:val="001A2B6A"/>
    <w:rsid w:val="001B79C1"/>
    <w:rsid w:val="00200E40"/>
    <w:rsid w:val="0022290A"/>
    <w:rsid w:val="002421D9"/>
    <w:rsid w:val="00254CB5"/>
    <w:rsid w:val="00262F47"/>
    <w:rsid w:val="00275C12"/>
    <w:rsid w:val="002A77EF"/>
    <w:rsid w:val="002B1C51"/>
    <w:rsid w:val="002D4A7E"/>
    <w:rsid w:val="002E7945"/>
    <w:rsid w:val="002F0DAE"/>
    <w:rsid w:val="003067D6"/>
    <w:rsid w:val="003478F7"/>
    <w:rsid w:val="00355869"/>
    <w:rsid w:val="00363F1E"/>
    <w:rsid w:val="00371F10"/>
    <w:rsid w:val="0039112A"/>
    <w:rsid w:val="003A3CF1"/>
    <w:rsid w:val="003C43D6"/>
    <w:rsid w:val="003D6E4D"/>
    <w:rsid w:val="003D6FB3"/>
    <w:rsid w:val="003E5641"/>
    <w:rsid w:val="003F24DE"/>
    <w:rsid w:val="00404C87"/>
    <w:rsid w:val="0040671A"/>
    <w:rsid w:val="00433C40"/>
    <w:rsid w:val="00435B3C"/>
    <w:rsid w:val="00461CCF"/>
    <w:rsid w:val="00470F95"/>
    <w:rsid w:val="004754F6"/>
    <w:rsid w:val="004852BC"/>
    <w:rsid w:val="004B154A"/>
    <w:rsid w:val="004C186F"/>
    <w:rsid w:val="004C521E"/>
    <w:rsid w:val="004D246C"/>
    <w:rsid w:val="00500149"/>
    <w:rsid w:val="00532CD7"/>
    <w:rsid w:val="00541A41"/>
    <w:rsid w:val="00562A12"/>
    <w:rsid w:val="005742AD"/>
    <w:rsid w:val="0058055E"/>
    <w:rsid w:val="0058234B"/>
    <w:rsid w:val="00583D35"/>
    <w:rsid w:val="00625E2A"/>
    <w:rsid w:val="0063310B"/>
    <w:rsid w:val="00653A89"/>
    <w:rsid w:val="00671FF0"/>
    <w:rsid w:val="006951E0"/>
    <w:rsid w:val="006A3446"/>
    <w:rsid w:val="006B3C66"/>
    <w:rsid w:val="006C11E0"/>
    <w:rsid w:val="006D0622"/>
    <w:rsid w:val="006D2D34"/>
    <w:rsid w:val="006D49C1"/>
    <w:rsid w:val="006E59F4"/>
    <w:rsid w:val="006E6670"/>
    <w:rsid w:val="0070099F"/>
    <w:rsid w:val="00713D68"/>
    <w:rsid w:val="007252AC"/>
    <w:rsid w:val="007343DC"/>
    <w:rsid w:val="00741BDE"/>
    <w:rsid w:val="007608D8"/>
    <w:rsid w:val="007A036A"/>
    <w:rsid w:val="007D0869"/>
    <w:rsid w:val="0080082D"/>
    <w:rsid w:val="00815386"/>
    <w:rsid w:val="008200D4"/>
    <w:rsid w:val="00821FB1"/>
    <w:rsid w:val="00840B33"/>
    <w:rsid w:val="008A3843"/>
    <w:rsid w:val="008D6DAC"/>
    <w:rsid w:val="009457E9"/>
    <w:rsid w:val="009771E7"/>
    <w:rsid w:val="009805FA"/>
    <w:rsid w:val="00991B7C"/>
    <w:rsid w:val="00994350"/>
    <w:rsid w:val="009A5F8C"/>
    <w:rsid w:val="009B5BF8"/>
    <w:rsid w:val="00A00DCB"/>
    <w:rsid w:val="00A5046C"/>
    <w:rsid w:val="00A748C2"/>
    <w:rsid w:val="00A8350E"/>
    <w:rsid w:val="00AB40F1"/>
    <w:rsid w:val="00AD5CD0"/>
    <w:rsid w:val="00B149CD"/>
    <w:rsid w:val="00B35467"/>
    <w:rsid w:val="00B37F1A"/>
    <w:rsid w:val="00B5151D"/>
    <w:rsid w:val="00B658BA"/>
    <w:rsid w:val="00B75A5D"/>
    <w:rsid w:val="00B90CC5"/>
    <w:rsid w:val="00BA081A"/>
    <w:rsid w:val="00BA2FEB"/>
    <w:rsid w:val="00BC27E0"/>
    <w:rsid w:val="00BE1DE8"/>
    <w:rsid w:val="00C0606A"/>
    <w:rsid w:val="00C110A3"/>
    <w:rsid w:val="00C12BC8"/>
    <w:rsid w:val="00C20554"/>
    <w:rsid w:val="00C62B9A"/>
    <w:rsid w:val="00C96665"/>
    <w:rsid w:val="00CB2712"/>
    <w:rsid w:val="00CC3DBD"/>
    <w:rsid w:val="00CC6603"/>
    <w:rsid w:val="00CE0C67"/>
    <w:rsid w:val="00D00AB8"/>
    <w:rsid w:val="00D103B6"/>
    <w:rsid w:val="00D110E1"/>
    <w:rsid w:val="00D208FC"/>
    <w:rsid w:val="00D3368C"/>
    <w:rsid w:val="00D867AE"/>
    <w:rsid w:val="00D97EE6"/>
    <w:rsid w:val="00DA5F86"/>
    <w:rsid w:val="00DE273B"/>
    <w:rsid w:val="00DF725F"/>
    <w:rsid w:val="00E1080C"/>
    <w:rsid w:val="00E17342"/>
    <w:rsid w:val="00E21ED8"/>
    <w:rsid w:val="00E2597A"/>
    <w:rsid w:val="00E34918"/>
    <w:rsid w:val="00E45878"/>
    <w:rsid w:val="00E72427"/>
    <w:rsid w:val="00E9260A"/>
    <w:rsid w:val="00ED0062"/>
    <w:rsid w:val="00EE7D84"/>
    <w:rsid w:val="00F1109F"/>
    <w:rsid w:val="00F14430"/>
    <w:rsid w:val="00F54918"/>
    <w:rsid w:val="00F718D4"/>
    <w:rsid w:val="00F91204"/>
    <w:rsid w:val="00FB29F3"/>
    <w:rsid w:val="00FB415F"/>
    <w:rsid w:val="00FB69AE"/>
    <w:rsid w:val="00FE0212"/>
    <w:rsid w:val="00FE2D64"/>
    <w:rsid w:val="00FE3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6E4D"/>
    <w:pPr>
      <w:tabs>
        <w:tab w:val="center" w:pos="4677"/>
        <w:tab w:val="right" w:pos="9355"/>
      </w:tabs>
    </w:pPr>
  </w:style>
  <w:style w:type="character" w:customStyle="1" w:styleId="a4">
    <w:name w:val="Нижний колонтитул Знак"/>
    <w:basedOn w:val="a0"/>
    <w:link w:val="a3"/>
    <w:uiPriority w:val="99"/>
    <w:semiHidden/>
    <w:rPr>
      <w:rFonts w:cs="Times New Roman"/>
      <w:sz w:val="24"/>
      <w:szCs w:val="24"/>
    </w:rPr>
  </w:style>
  <w:style w:type="character" w:styleId="a5">
    <w:name w:val="page number"/>
    <w:basedOn w:val="a0"/>
    <w:uiPriority w:val="99"/>
    <w:rsid w:val="003D6E4D"/>
    <w:rPr>
      <w:rFonts w:cs="Times New Roman"/>
    </w:rPr>
  </w:style>
  <w:style w:type="paragraph" w:styleId="2">
    <w:name w:val="Body Text 2"/>
    <w:basedOn w:val="a"/>
    <w:link w:val="20"/>
    <w:uiPriority w:val="99"/>
    <w:rsid w:val="00FE323F"/>
    <w:pPr>
      <w:tabs>
        <w:tab w:val="num" w:pos="567"/>
      </w:tabs>
      <w:spacing w:after="60"/>
      <w:ind w:left="567" w:hanging="567"/>
      <w:jc w:val="both"/>
    </w:pPr>
  </w:style>
  <w:style w:type="character" w:customStyle="1" w:styleId="20">
    <w:name w:val="Основной текст 2 Знак"/>
    <w:basedOn w:val="a0"/>
    <w:link w:val="2"/>
    <w:uiPriority w:val="99"/>
    <w:rsid w:val="00FE323F"/>
    <w:rPr>
      <w:rFonts w:cs="Times New Roman"/>
      <w:sz w:val="24"/>
      <w:szCs w:val="24"/>
    </w:rPr>
  </w:style>
  <w:style w:type="paragraph" w:styleId="a6">
    <w:name w:val="List Paragraph"/>
    <w:basedOn w:val="a"/>
    <w:uiPriority w:val="99"/>
    <w:qFormat/>
    <w:rsid w:val="00B90CC5"/>
    <w:pPr>
      <w:ind w:left="708"/>
    </w:pPr>
  </w:style>
  <w:style w:type="paragraph" w:customStyle="1" w:styleId="ConsPlusNonformat">
    <w:name w:val="ConsPlusNonformat"/>
    <w:uiPriority w:val="99"/>
    <w:rsid w:val="007D0869"/>
    <w:pPr>
      <w:autoSpaceDE w:val="0"/>
      <w:autoSpaceDN w:val="0"/>
      <w:adjustRightInd w:val="0"/>
    </w:pPr>
    <w:rPr>
      <w:rFonts w:ascii="Courier New" w:hAnsi="Courier New" w:cs="Courier New"/>
    </w:rPr>
  </w:style>
  <w:style w:type="character" w:styleId="a7">
    <w:name w:val="Hyperlink"/>
    <w:basedOn w:val="a0"/>
    <w:uiPriority w:val="99"/>
    <w:rsid w:val="006951E0"/>
    <w:rPr>
      <w:rFonts w:cs="Times New Roman"/>
      <w:color w:val="0000FF"/>
      <w:u w:val="single"/>
    </w:rPr>
  </w:style>
  <w:style w:type="paragraph" w:styleId="a8">
    <w:name w:val="Balloon Text"/>
    <w:basedOn w:val="a"/>
    <w:link w:val="a9"/>
    <w:uiPriority w:val="99"/>
    <w:semiHidden/>
    <w:unhideWhenUsed/>
    <w:rsid w:val="00CC6603"/>
    <w:rPr>
      <w:rFonts w:ascii="Tahoma" w:hAnsi="Tahoma" w:cs="Tahoma"/>
      <w:sz w:val="16"/>
      <w:szCs w:val="16"/>
    </w:rPr>
  </w:style>
  <w:style w:type="character" w:customStyle="1" w:styleId="a9">
    <w:name w:val="Текст выноски Знак"/>
    <w:basedOn w:val="a0"/>
    <w:link w:val="a8"/>
    <w:uiPriority w:val="99"/>
    <w:semiHidden/>
    <w:rsid w:val="00CC66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6181398">
      <w:marLeft w:val="0"/>
      <w:marRight w:val="0"/>
      <w:marTop w:val="0"/>
      <w:marBottom w:val="0"/>
      <w:divBdr>
        <w:top w:val="none" w:sz="0" w:space="0" w:color="auto"/>
        <w:left w:val="none" w:sz="0" w:space="0" w:color="auto"/>
        <w:bottom w:val="none" w:sz="0" w:space="0" w:color="auto"/>
        <w:right w:val="none" w:sz="0" w:space="0" w:color="auto"/>
      </w:divBdr>
    </w:div>
    <w:div w:id="1676181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2077</Words>
  <Characters>11843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ПРИЛОЖЕНИЕ № 1 К ДОГОВОРУ № ______ от "___" _______ 2008 года</vt:lpstr>
    </vt:vector>
  </TitlesOfParts>
  <Company>Tycoon</Company>
  <LinksUpToDate>false</LinksUpToDate>
  <CharactersWithSpaces>13893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ДОГОВОРУ № ______ от "___" _______ 2008 года</dc:title>
  <dc:creator>Lado</dc:creator>
  <cp:lastModifiedBy>Юра</cp:lastModifiedBy>
  <cp:revision>2</cp:revision>
  <cp:lastPrinted>2013-12-23T12:21:00Z</cp:lastPrinted>
  <dcterms:created xsi:type="dcterms:W3CDTF">2016-01-22T16:43:00Z</dcterms:created>
  <dcterms:modified xsi:type="dcterms:W3CDTF">2016-01-22T16:43:00Z</dcterms:modified>
</cp:coreProperties>
</file>